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9D2" w:rsidRDefault="007129D2" w:rsidP="000E7546">
      <w:pPr>
        <w:spacing w:after="0" w:line="240" w:lineRule="auto"/>
        <w:rPr>
          <w:rFonts w:ascii="Times New Roman" w:hAnsi="Times New Roman" w:cs="Times New Roman"/>
        </w:rPr>
      </w:pPr>
    </w:p>
    <w:p w:rsidR="000E7546" w:rsidRPr="00BA1521" w:rsidRDefault="00065CE2" w:rsidP="000E7546">
      <w:pPr>
        <w:spacing w:after="0" w:line="240" w:lineRule="auto"/>
        <w:rPr>
          <w:rFonts w:ascii="Times New Roman" w:hAnsi="Times New Roman" w:cs="Times New Roman"/>
        </w:rPr>
      </w:pPr>
      <w:r>
        <w:rPr>
          <w:rFonts w:ascii="Times New Roman" w:hAnsi="Times New Roman" w:cs="Times New Roman"/>
        </w:rPr>
        <w:t>Laurence R. Goodman</w:t>
      </w:r>
      <w:r>
        <w:rPr>
          <w:rFonts w:ascii="Times New Roman" w:hAnsi="Times New Roman" w:cs="Times New Roman"/>
        </w:rPr>
        <w:tab/>
      </w:r>
      <w:r w:rsidR="000E7546" w:rsidRPr="00BA1521">
        <w:rPr>
          <w:rFonts w:ascii="Times New Roman" w:hAnsi="Times New Roman" w:cs="Times New Roman"/>
        </w:rPr>
        <w:tab/>
      </w:r>
      <w:r w:rsidR="000E7546" w:rsidRPr="00BA1521">
        <w:rPr>
          <w:rFonts w:ascii="Times New Roman" w:hAnsi="Times New Roman" w:cs="Times New Roman"/>
        </w:rPr>
        <w:tab/>
      </w:r>
      <w:r w:rsidR="000E7546" w:rsidRPr="00BA1521">
        <w:rPr>
          <w:rFonts w:ascii="Times New Roman" w:hAnsi="Times New Roman" w:cs="Times New Roman"/>
        </w:rPr>
        <w:tab/>
      </w:r>
      <w:r w:rsidR="000E7546" w:rsidRPr="00BA1521">
        <w:rPr>
          <w:rFonts w:ascii="Times New Roman" w:hAnsi="Times New Roman" w:cs="Times New Roman"/>
        </w:rPr>
        <w:tab/>
      </w:r>
      <w:r w:rsidR="00B13DE7">
        <w:rPr>
          <w:rFonts w:ascii="Times New Roman" w:hAnsi="Times New Roman" w:cs="Times New Roman"/>
        </w:rPr>
        <w:tab/>
      </w:r>
      <w:r w:rsidR="00C82B53">
        <w:rPr>
          <w:rFonts w:ascii="Times New Roman" w:hAnsi="Times New Roman" w:cs="Times New Roman"/>
        </w:rPr>
        <w:t>May</w:t>
      </w:r>
      <w:r w:rsidR="000E7546" w:rsidRPr="00BA1521">
        <w:rPr>
          <w:rFonts w:ascii="Times New Roman" w:hAnsi="Times New Roman" w:cs="Times New Roman"/>
        </w:rPr>
        <w:t xml:space="preserve"> </w:t>
      </w:r>
      <w:r w:rsidR="00C82B53">
        <w:rPr>
          <w:rFonts w:ascii="Times New Roman" w:hAnsi="Times New Roman" w:cs="Times New Roman"/>
        </w:rPr>
        <w:t>3</w:t>
      </w:r>
      <w:r w:rsidR="00F77294">
        <w:rPr>
          <w:rFonts w:ascii="Times New Roman" w:hAnsi="Times New Roman" w:cs="Times New Roman"/>
        </w:rPr>
        <w:t>, 2018</w:t>
      </w:r>
      <w:r w:rsidR="000E7546" w:rsidRPr="00BA1521">
        <w:rPr>
          <w:rFonts w:ascii="Times New Roman" w:hAnsi="Times New Roman" w:cs="Times New Roman"/>
        </w:rPr>
        <w:t xml:space="preserve"> </w:t>
      </w:r>
    </w:p>
    <w:p w:rsidR="000E7546" w:rsidRPr="00BA1521" w:rsidRDefault="000E7546" w:rsidP="000E7546">
      <w:pPr>
        <w:spacing w:after="0" w:line="240" w:lineRule="auto"/>
        <w:rPr>
          <w:rFonts w:ascii="Times New Roman" w:hAnsi="Times New Roman" w:cs="Times New Roman"/>
        </w:rPr>
      </w:pPr>
      <w:r w:rsidRPr="00BA1521">
        <w:rPr>
          <w:rFonts w:ascii="Times New Roman" w:hAnsi="Times New Roman" w:cs="Times New Roman"/>
        </w:rPr>
        <w:t>P.O. Box 3792,</w:t>
      </w:r>
      <w:r w:rsidRPr="00BA1521">
        <w:rPr>
          <w:rFonts w:ascii="Times New Roman" w:hAnsi="Times New Roman" w:cs="Times New Roman"/>
        </w:rPr>
        <w:tab/>
      </w:r>
      <w:r w:rsidRPr="00BA1521">
        <w:rPr>
          <w:rFonts w:ascii="Times New Roman" w:hAnsi="Times New Roman" w:cs="Times New Roman"/>
        </w:rPr>
        <w:tab/>
      </w:r>
      <w:r w:rsidRPr="00BA1521">
        <w:rPr>
          <w:rFonts w:ascii="Times New Roman" w:hAnsi="Times New Roman" w:cs="Times New Roman"/>
        </w:rPr>
        <w:tab/>
      </w:r>
      <w:r w:rsidRPr="00BA1521">
        <w:rPr>
          <w:rFonts w:ascii="Times New Roman" w:hAnsi="Times New Roman" w:cs="Times New Roman"/>
        </w:rPr>
        <w:tab/>
      </w:r>
      <w:r w:rsidRPr="00BA1521">
        <w:rPr>
          <w:rFonts w:ascii="Times New Roman" w:hAnsi="Times New Roman" w:cs="Times New Roman"/>
        </w:rPr>
        <w:tab/>
      </w:r>
      <w:r w:rsidRPr="00BA1521">
        <w:rPr>
          <w:rFonts w:ascii="Times New Roman" w:hAnsi="Times New Roman" w:cs="Times New Roman"/>
        </w:rPr>
        <w:tab/>
      </w:r>
      <w:r w:rsidR="00B13DE7">
        <w:rPr>
          <w:rFonts w:ascii="Times New Roman" w:hAnsi="Times New Roman" w:cs="Times New Roman"/>
        </w:rPr>
        <w:tab/>
      </w:r>
      <w:r w:rsidR="005462FC">
        <w:rPr>
          <w:rFonts w:ascii="Times New Roman" w:hAnsi="Times New Roman" w:cs="Times New Roman"/>
        </w:rPr>
        <w:t>Hand Carried</w:t>
      </w:r>
    </w:p>
    <w:p w:rsidR="000E7546" w:rsidRPr="00BA1521" w:rsidRDefault="00F9290B" w:rsidP="000E7546">
      <w:pPr>
        <w:spacing w:after="0" w:line="240" w:lineRule="auto"/>
        <w:jc w:val="both"/>
        <w:rPr>
          <w:rFonts w:ascii="Times New Roman" w:hAnsi="Times New Roman" w:cs="Times New Roman"/>
        </w:rPr>
      </w:pPr>
      <w:r w:rsidRPr="00BA1521">
        <w:rPr>
          <w:rFonts w:ascii="Times New Roman" w:hAnsi="Times New Roman" w:cs="Times New Roman"/>
        </w:rPr>
        <w:t>Boulder, Colorado 80307-3792</w:t>
      </w:r>
      <w:r w:rsidR="000E7546" w:rsidRPr="00BA1521">
        <w:rPr>
          <w:rFonts w:ascii="Times New Roman" w:hAnsi="Times New Roman" w:cs="Times New Roman"/>
        </w:rPr>
        <w:t xml:space="preserve">           </w:t>
      </w:r>
      <w:r w:rsidR="000E7546" w:rsidRPr="00BA1521">
        <w:rPr>
          <w:rFonts w:ascii="Times New Roman" w:hAnsi="Times New Roman" w:cs="Times New Roman"/>
        </w:rPr>
        <w:tab/>
      </w:r>
      <w:r w:rsidR="000E7546" w:rsidRPr="00BA1521">
        <w:rPr>
          <w:rFonts w:ascii="Times New Roman" w:hAnsi="Times New Roman" w:cs="Times New Roman"/>
        </w:rPr>
        <w:tab/>
      </w:r>
      <w:r w:rsidR="000E7546" w:rsidRPr="00BA1521">
        <w:rPr>
          <w:rFonts w:ascii="Times New Roman" w:hAnsi="Times New Roman" w:cs="Times New Roman"/>
        </w:rPr>
        <w:tab/>
      </w:r>
      <w:r w:rsidR="00B13DE7">
        <w:rPr>
          <w:rFonts w:ascii="Times New Roman" w:hAnsi="Times New Roman" w:cs="Times New Roman"/>
        </w:rPr>
        <w:tab/>
      </w:r>
    </w:p>
    <w:p w:rsidR="00F9290B" w:rsidRPr="00BA1521" w:rsidRDefault="00F9290B" w:rsidP="000E7546">
      <w:pPr>
        <w:spacing w:after="0" w:line="240" w:lineRule="auto"/>
        <w:rPr>
          <w:rFonts w:ascii="Times New Roman" w:hAnsi="Times New Roman" w:cs="Times New Roman"/>
        </w:rPr>
      </w:pPr>
    </w:p>
    <w:p w:rsidR="00F9290B" w:rsidRPr="00BA1521" w:rsidRDefault="00F9290B" w:rsidP="005C4940">
      <w:pPr>
        <w:spacing w:after="0" w:line="240" w:lineRule="auto"/>
        <w:jc w:val="center"/>
      </w:pPr>
      <w:r w:rsidRPr="00BA1521">
        <w:rPr>
          <w:rFonts w:ascii="Times New Roman" w:hAnsi="Times New Roman" w:cs="Times New Roman"/>
        </w:rPr>
        <w:t xml:space="preserve">UNITED STATES COURT </w:t>
      </w:r>
      <w:r w:rsidR="005C4940" w:rsidRPr="00BA1521">
        <w:rPr>
          <w:rFonts w:ascii="Times New Roman" w:hAnsi="Times New Roman" w:cs="Times New Roman"/>
        </w:rPr>
        <w:t>DISTRICT OF COLORADO</w:t>
      </w:r>
      <w:r w:rsidRPr="00BA1521">
        <w:t>,</w:t>
      </w:r>
    </w:p>
    <w:p w:rsidR="0027703D" w:rsidRPr="00BA1521" w:rsidRDefault="00F51AE7" w:rsidP="0027703D">
      <w:pPr>
        <w:spacing w:after="0" w:line="240" w:lineRule="auto"/>
        <w:jc w:val="center"/>
        <w:rPr>
          <w:rFonts w:ascii="Times New Roman" w:hAnsi="Times New Roman" w:cs="Times New Roman"/>
        </w:rPr>
      </w:pPr>
      <w:r w:rsidRPr="00BA1521">
        <w:rPr>
          <w:rFonts w:ascii="Times New Roman" w:hAnsi="Times New Roman" w:cs="Times New Roman"/>
        </w:rPr>
        <w:t xml:space="preserve">Alfred </w:t>
      </w:r>
      <w:r w:rsidR="0027703D" w:rsidRPr="00BA1521">
        <w:rPr>
          <w:rFonts w:ascii="Times New Roman" w:hAnsi="Times New Roman" w:cs="Times New Roman"/>
        </w:rPr>
        <w:t xml:space="preserve">A. </w:t>
      </w:r>
      <w:proofErr w:type="spellStart"/>
      <w:r w:rsidRPr="00BA1521">
        <w:rPr>
          <w:rFonts w:ascii="Times New Roman" w:hAnsi="Times New Roman" w:cs="Times New Roman"/>
        </w:rPr>
        <w:t>Arrja</w:t>
      </w:r>
      <w:proofErr w:type="spellEnd"/>
      <w:r w:rsidRPr="00BA1521">
        <w:rPr>
          <w:rFonts w:ascii="Times New Roman" w:hAnsi="Times New Roman" w:cs="Times New Roman"/>
        </w:rPr>
        <w:t xml:space="preserve"> Courthouse 901 19</w:t>
      </w:r>
      <w:r w:rsidRPr="00BA1521">
        <w:rPr>
          <w:rFonts w:ascii="Times New Roman" w:hAnsi="Times New Roman" w:cs="Times New Roman"/>
          <w:vertAlign w:val="superscript"/>
        </w:rPr>
        <w:t>th</w:t>
      </w:r>
      <w:r w:rsidRPr="00BA1521">
        <w:rPr>
          <w:rFonts w:ascii="Times New Roman" w:hAnsi="Times New Roman" w:cs="Times New Roman"/>
        </w:rPr>
        <w:t xml:space="preserve"> Street, Denver </w:t>
      </w:r>
      <w:r w:rsidR="0027703D" w:rsidRPr="00BA1521">
        <w:rPr>
          <w:rFonts w:ascii="Times New Roman" w:hAnsi="Times New Roman" w:cs="Times New Roman"/>
        </w:rPr>
        <w:t>Colorado 80294-3589</w:t>
      </w:r>
      <w:r w:rsidR="00E82191" w:rsidRPr="00BA1521">
        <w:rPr>
          <w:rFonts w:ascii="Times New Roman" w:hAnsi="Times New Roman" w:cs="Times New Roman"/>
        </w:rPr>
        <w:t>.</w:t>
      </w:r>
    </w:p>
    <w:p w:rsidR="00F9290B" w:rsidRPr="00BA1521" w:rsidRDefault="00E82191" w:rsidP="0027703D">
      <w:pPr>
        <w:spacing w:after="0" w:line="240" w:lineRule="auto"/>
        <w:jc w:val="center"/>
        <w:rPr>
          <w:rFonts w:ascii="Times New Roman" w:hAnsi="Times New Roman" w:cs="Times New Roman"/>
        </w:rPr>
      </w:pPr>
      <w:r w:rsidRPr="00BA1521">
        <w:rPr>
          <w:rFonts w:ascii="Times New Roman" w:hAnsi="Times New Roman" w:cs="Times New Roman"/>
        </w:rPr>
        <w:t xml:space="preserve">(Re: </w:t>
      </w:r>
      <w:r w:rsidR="005C4940" w:rsidRPr="00BA1521">
        <w:rPr>
          <w:rFonts w:ascii="Times New Roman" w:hAnsi="Times New Roman" w:cs="Times New Roman"/>
        </w:rPr>
        <w:t xml:space="preserve">Case No. </w:t>
      </w:r>
      <w:r w:rsidR="002B52A5">
        <w:rPr>
          <w:rFonts w:ascii="Times New Roman" w:hAnsi="Times New Roman" w:cs="Times New Roman"/>
        </w:rPr>
        <w:t>1:</w:t>
      </w:r>
      <w:r w:rsidR="005C4940" w:rsidRPr="00BA1521">
        <w:rPr>
          <w:rFonts w:ascii="Times New Roman" w:hAnsi="Times New Roman" w:cs="Times New Roman"/>
        </w:rPr>
        <w:t>17-cv-01680-RM-KLM</w:t>
      </w:r>
      <w:r w:rsidR="00F9290B" w:rsidRPr="00BA1521">
        <w:rPr>
          <w:rFonts w:ascii="Times New Roman" w:hAnsi="Times New Roman" w:cs="Times New Roman"/>
        </w:rPr>
        <w:t>.</w:t>
      </w:r>
      <w:r w:rsidRPr="00BA1521">
        <w:rPr>
          <w:rFonts w:ascii="Times New Roman" w:hAnsi="Times New Roman" w:cs="Times New Roman"/>
        </w:rPr>
        <w:t>)</w:t>
      </w:r>
    </w:p>
    <w:p w:rsidR="007D574B" w:rsidRPr="00797079" w:rsidRDefault="007D574B" w:rsidP="007D574B">
      <w:pPr>
        <w:spacing w:after="0" w:line="240" w:lineRule="auto"/>
        <w:rPr>
          <w:sz w:val="24"/>
          <w:szCs w:val="24"/>
        </w:rPr>
      </w:pPr>
    </w:p>
    <w:p w:rsidR="007D574B" w:rsidRPr="002B52A5" w:rsidRDefault="007D574B" w:rsidP="007D574B">
      <w:pPr>
        <w:pStyle w:val="Standard"/>
        <w:rPr>
          <w:rFonts w:ascii="Times New Roman" w:hAnsi="Times New Roman" w:cs="Times New Roman"/>
          <w:w w:val="90"/>
          <w:sz w:val="18"/>
          <w:szCs w:val="18"/>
        </w:rPr>
      </w:pPr>
      <w:r w:rsidRPr="00B0538F">
        <w:rPr>
          <w:rFonts w:ascii="Times New Roman" w:hAnsi="Times New Roman" w:cs="Times New Roman"/>
          <w:sz w:val="22"/>
          <w:szCs w:val="22"/>
        </w:rPr>
        <w:t xml:space="preserve">STATE OF </w:t>
      </w:r>
      <w:proofErr w:type="gramStart"/>
      <w:r w:rsidRPr="00B0538F">
        <w:rPr>
          <w:rFonts w:ascii="Times New Roman" w:hAnsi="Times New Roman" w:cs="Times New Roman"/>
          <w:sz w:val="22"/>
          <w:szCs w:val="22"/>
        </w:rPr>
        <w:t>COLORADO )</w:t>
      </w:r>
      <w:proofErr w:type="gramEnd"/>
      <w:r w:rsidRPr="00BA1521">
        <w:rPr>
          <w:rFonts w:ascii="Times New Roman" w:hAnsi="Times New Roman" w:cs="Times New Roman"/>
          <w:sz w:val="21"/>
          <w:szCs w:val="21"/>
        </w:rPr>
        <w:tab/>
      </w:r>
      <w:r w:rsidRPr="00BA1521">
        <w:rPr>
          <w:rFonts w:ascii="Times New Roman" w:hAnsi="Times New Roman" w:cs="Times New Roman"/>
          <w:sz w:val="21"/>
          <w:szCs w:val="21"/>
        </w:rPr>
        <w:tab/>
      </w:r>
      <w:r w:rsidRPr="00BA1521">
        <w:rPr>
          <w:rFonts w:ascii="Times New Roman" w:hAnsi="Times New Roman" w:cs="Times New Roman"/>
          <w:sz w:val="21"/>
          <w:szCs w:val="21"/>
        </w:rPr>
        <w:tab/>
      </w:r>
      <w:r w:rsidR="002B52A5" w:rsidRPr="002B52A5">
        <w:rPr>
          <w:rFonts w:ascii="Times New Roman" w:hAnsi="Times New Roman" w:cs="Times New Roman"/>
          <w:b/>
          <w:w w:val="90"/>
          <w:sz w:val="18"/>
          <w:szCs w:val="18"/>
          <w:u w:val="single"/>
        </w:rPr>
        <w:t>SECOND</w:t>
      </w:r>
      <w:r w:rsidR="002B52A5">
        <w:rPr>
          <w:rFonts w:ascii="Times New Roman" w:hAnsi="Times New Roman" w:cs="Times New Roman"/>
          <w:b/>
          <w:w w:val="90"/>
          <w:sz w:val="18"/>
          <w:szCs w:val="18"/>
          <w:u w:val="single"/>
        </w:rPr>
        <w:t xml:space="preserve"> </w:t>
      </w:r>
      <w:r w:rsidR="009F7A0D" w:rsidRPr="002B52A5">
        <w:rPr>
          <w:rFonts w:ascii="Times New Roman" w:hAnsi="Times New Roman" w:cs="Times New Roman"/>
          <w:b/>
          <w:w w:val="90"/>
          <w:sz w:val="18"/>
          <w:szCs w:val="18"/>
          <w:u w:val="single"/>
        </w:rPr>
        <w:t>COMMERCIAL AFFIDAVIT – NOTICE OF INTEREST</w:t>
      </w:r>
    </w:p>
    <w:p w:rsidR="007D574B" w:rsidRPr="00B0538F" w:rsidRDefault="007D574B" w:rsidP="007D574B">
      <w:pPr>
        <w:pStyle w:val="Standard"/>
        <w:rPr>
          <w:rFonts w:ascii="Times New Roman" w:hAnsi="Times New Roman" w:cs="Times New Roman"/>
          <w:sz w:val="22"/>
          <w:szCs w:val="22"/>
        </w:rPr>
      </w:pPr>
      <w:r w:rsidRPr="00BA1521">
        <w:rPr>
          <w:rFonts w:ascii="Times New Roman" w:hAnsi="Times New Roman" w:cs="Times New Roman"/>
          <w:sz w:val="21"/>
          <w:szCs w:val="21"/>
        </w:rPr>
        <w:tab/>
      </w:r>
      <w:r w:rsidR="00A13F8B" w:rsidRPr="00B0538F">
        <w:rPr>
          <w:rFonts w:ascii="Times New Roman" w:hAnsi="Times New Roman" w:cs="Times New Roman"/>
          <w:sz w:val="22"/>
          <w:szCs w:val="22"/>
        </w:rPr>
        <w:t xml:space="preserve">      </w:t>
      </w:r>
      <w:r w:rsidR="009D0856" w:rsidRPr="00B0538F">
        <w:rPr>
          <w:rFonts w:ascii="Times New Roman" w:hAnsi="Times New Roman" w:cs="Times New Roman"/>
          <w:sz w:val="22"/>
          <w:szCs w:val="22"/>
        </w:rPr>
        <w:t xml:space="preserve">         </w:t>
      </w:r>
      <w:r w:rsidR="00A13F8B" w:rsidRPr="00B0538F">
        <w:rPr>
          <w:rFonts w:ascii="Times New Roman" w:hAnsi="Times New Roman" w:cs="Times New Roman"/>
          <w:sz w:val="22"/>
          <w:szCs w:val="22"/>
        </w:rPr>
        <w:t xml:space="preserve"> </w:t>
      </w:r>
      <w:r w:rsidR="009D0856" w:rsidRPr="00B0538F">
        <w:rPr>
          <w:rFonts w:ascii="Times New Roman" w:hAnsi="Times New Roman" w:cs="Times New Roman"/>
          <w:sz w:val="22"/>
          <w:szCs w:val="22"/>
        </w:rPr>
        <w:t xml:space="preserve">             </w:t>
      </w:r>
      <w:r w:rsidRPr="00B0538F">
        <w:rPr>
          <w:rFonts w:ascii="Times New Roman" w:hAnsi="Times New Roman" w:cs="Times New Roman"/>
          <w:sz w:val="22"/>
          <w:szCs w:val="22"/>
        </w:rPr>
        <w:t>) ss</w:t>
      </w:r>
      <w:r w:rsidR="00E82191" w:rsidRPr="00B0538F">
        <w:rPr>
          <w:rFonts w:ascii="Times New Roman" w:hAnsi="Times New Roman" w:cs="Times New Roman"/>
          <w:sz w:val="22"/>
          <w:szCs w:val="22"/>
        </w:rPr>
        <w:t>.</w:t>
      </w:r>
      <w:r w:rsidR="00FF2BDC" w:rsidRPr="00B0538F">
        <w:rPr>
          <w:rFonts w:ascii="Times New Roman" w:hAnsi="Times New Roman" w:cs="Times New Roman"/>
          <w:sz w:val="22"/>
          <w:szCs w:val="22"/>
        </w:rPr>
        <w:tab/>
      </w:r>
      <w:r w:rsidR="009D0856" w:rsidRPr="00B0538F">
        <w:rPr>
          <w:rFonts w:ascii="Times New Roman" w:hAnsi="Times New Roman" w:cs="Times New Roman"/>
          <w:sz w:val="22"/>
          <w:szCs w:val="22"/>
        </w:rPr>
        <w:t xml:space="preserve"> </w:t>
      </w:r>
      <w:r w:rsidR="009D0856" w:rsidRPr="00B0538F">
        <w:rPr>
          <w:rFonts w:ascii="Times New Roman" w:hAnsi="Times New Roman" w:cs="Times New Roman"/>
          <w:sz w:val="22"/>
          <w:szCs w:val="22"/>
        </w:rPr>
        <w:tab/>
      </w:r>
      <w:r w:rsidR="00986F48" w:rsidRPr="00B0538F">
        <w:rPr>
          <w:rFonts w:ascii="Times New Roman" w:hAnsi="Times New Roman" w:cs="Times New Roman"/>
          <w:sz w:val="22"/>
          <w:szCs w:val="22"/>
        </w:rPr>
        <w:tab/>
      </w:r>
      <w:r w:rsidR="009F7A0D" w:rsidRPr="00B0538F">
        <w:rPr>
          <w:rFonts w:ascii="Times New Roman" w:hAnsi="Times New Roman" w:cs="Times New Roman"/>
          <w:sz w:val="22"/>
          <w:szCs w:val="22"/>
        </w:rPr>
        <w:t xml:space="preserve">For a three week (21 </w:t>
      </w:r>
      <w:proofErr w:type="gramStart"/>
      <w:r w:rsidR="009F7A0D" w:rsidRPr="00B0538F">
        <w:rPr>
          <w:rFonts w:ascii="Times New Roman" w:hAnsi="Times New Roman" w:cs="Times New Roman"/>
          <w:sz w:val="22"/>
          <w:szCs w:val="22"/>
        </w:rPr>
        <w:t>day</w:t>
      </w:r>
      <w:proofErr w:type="gramEnd"/>
      <w:r w:rsidR="009F7A0D" w:rsidRPr="00B0538F">
        <w:rPr>
          <w:rFonts w:ascii="Times New Roman" w:hAnsi="Times New Roman" w:cs="Times New Roman"/>
          <w:sz w:val="22"/>
          <w:szCs w:val="22"/>
        </w:rPr>
        <w:t xml:space="preserve"> statutory</w:t>
      </w:r>
      <w:r w:rsidR="00E82191" w:rsidRPr="00B0538F">
        <w:rPr>
          <w:rFonts w:ascii="Times New Roman" w:hAnsi="Times New Roman" w:cs="Times New Roman"/>
          <w:sz w:val="22"/>
          <w:szCs w:val="22"/>
        </w:rPr>
        <w:t>) G</w:t>
      </w:r>
      <w:r w:rsidR="009F7A0D" w:rsidRPr="00B0538F">
        <w:rPr>
          <w:rFonts w:ascii="Times New Roman" w:hAnsi="Times New Roman" w:cs="Times New Roman"/>
          <w:sz w:val="22"/>
          <w:szCs w:val="22"/>
        </w:rPr>
        <w:t xml:space="preserve">race </w:t>
      </w:r>
      <w:r w:rsidR="00E82191" w:rsidRPr="00B0538F">
        <w:rPr>
          <w:rFonts w:ascii="Times New Roman" w:hAnsi="Times New Roman" w:cs="Times New Roman"/>
          <w:sz w:val="22"/>
          <w:szCs w:val="22"/>
        </w:rPr>
        <w:t>P</w:t>
      </w:r>
      <w:r w:rsidR="009F7A0D" w:rsidRPr="00B0538F">
        <w:rPr>
          <w:rFonts w:ascii="Times New Roman" w:hAnsi="Times New Roman" w:cs="Times New Roman"/>
          <w:sz w:val="22"/>
          <w:szCs w:val="22"/>
        </w:rPr>
        <w:t>eriod</w:t>
      </w:r>
    </w:p>
    <w:p w:rsidR="000E7546" w:rsidRPr="00B0538F" w:rsidRDefault="009D0856" w:rsidP="00986F48">
      <w:pPr>
        <w:tabs>
          <w:tab w:val="left" w:pos="3150"/>
        </w:tabs>
        <w:spacing w:after="0" w:line="240" w:lineRule="auto"/>
        <w:jc w:val="both"/>
        <w:rPr>
          <w:rFonts w:ascii="Times New Roman" w:hAnsi="Times New Roman" w:cs="Times New Roman"/>
        </w:rPr>
      </w:pPr>
      <w:r w:rsidRPr="00B0538F">
        <w:rPr>
          <w:rFonts w:ascii="Times New Roman" w:hAnsi="Times New Roman" w:cs="Times New Roman"/>
        </w:rPr>
        <w:t>County of Boulder</w:t>
      </w:r>
      <w:r w:rsidR="00230CC0" w:rsidRPr="00B0538F">
        <w:rPr>
          <w:rFonts w:ascii="Times New Roman" w:hAnsi="Times New Roman" w:cs="Times New Roman"/>
        </w:rPr>
        <w:t xml:space="preserve">          </w:t>
      </w:r>
      <w:proofErr w:type="gramStart"/>
      <w:r w:rsidR="00230CC0" w:rsidRPr="00B0538F">
        <w:rPr>
          <w:rFonts w:ascii="Times New Roman" w:hAnsi="Times New Roman" w:cs="Times New Roman"/>
        </w:rPr>
        <w:t xml:space="preserve">  </w:t>
      </w:r>
      <w:r w:rsidRPr="00B0538F">
        <w:rPr>
          <w:rFonts w:ascii="Times New Roman" w:hAnsi="Times New Roman" w:cs="Times New Roman"/>
        </w:rPr>
        <w:t>)</w:t>
      </w:r>
      <w:proofErr w:type="gramEnd"/>
      <w:r w:rsidRPr="00B0538F">
        <w:rPr>
          <w:rFonts w:ascii="Times New Roman" w:hAnsi="Times New Roman" w:cs="Times New Roman"/>
        </w:rPr>
        <w:tab/>
      </w:r>
      <w:r w:rsidRPr="00B0538F">
        <w:rPr>
          <w:rFonts w:ascii="Times New Roman" w:hAnsi="Times New Roman" w:cs="Times New Roman"/>
        </w:rPr>
        <w:tab/>
        <w:t xml:space="preserve">         </w:t>
      </w:r>
      <w:r w:rsidRPr="00B0538F">
        <w:rPr>
          <w:rFonts w:ascii="Times New Roman" w:hAnsi="Times New Roman" w:cs="Times New Roman"/>
        </w:rPr>
        <w:tab/>
      </w:r>
      <w:r w:rsidR="00E82191" w:rsidRPr="00B0538F">
        <w:rPr>
          <w:rFonts w:ascii="Times New Roman" w:hAnsi="Times New Roman" w:cs="Times New Roman"/>
        </w:rPr>
        <w:t xml:space="preserve">18 USC 4 </w:t>
      </w:r>
      <w:r w:rsidR="009F7A0D" w:rsidRPr="00B0538F">
        <w:rPr>
          <w:rFonts w:ascii="Times New Roman" w:hAnsi="Times New Roman" w:cs="Times New Roman"/>
        </w:rPr>
        <w:t xml:space="preserve">Issue: </w:t>
      </w:r>
      <w:r w:rsidR="00403FC4" w:rsidRPr="00B0538F">
        <w:rPr>
          <w:rFonts w:ascii="Times New Roman" w:hAnsi="Times New Roman" w:cs="Times New Roman"/>
        </w:rPr>
        <w:t xml:space="preserve">Demand for Removal based on the </w:t>
      </w:r>
    </w:p>
    <w:p w:rsidR="00402566" w:rsidRPr="00B0538F" w:rsidRDefault="00C33922" w:rsidP="005C2E06">
      <w:pPr>
        <w:tabs>
          <w:tab w:val="left" w:pos="3150"/>
        </w:tabs>
        <w:spacing w:after="0" w:line="240" w:lineRule="auto"/>
        <w:ind w:left="4320"/>
        <w:jc w:val="both"/>
        <w:rPr>
          <w:rFonts w:ascii="Times New Roman" w:hAnsi="Times New Roman" w:cs="Times New Roman"/>
        </w:rPr>
      </w:pPr>
      <w:r w:rsidRPr="00B0538F">
        <w:rPr>
          <w:rFonts w:ascii="Times New Roman" w:hAnsi="Times New Roman" w:cs="Times New Roman"/>
        </w:rPr>
        <w:t>n</w:t>
      </w:r>
      <w:r w:rsidR="00C978C5" w:rsidRPr="00B0538F">
        <w:rPr>
          <w:rFonts w:ascii="Times New Roman" w:hAnsi="Times New Roman" w:cs="Times New Roman"/>
        </w:rPr>
        <w:t>atural</w:t>
      </w:r>
      <w:r w:rsidRPr="00B0538F">
        <w:rPr>
          <w:rFonts w:ascii="Times New Roman" w:hAnsi="Times New Roman" w:cs="Times New Roman"/>
        </w:rPr>
        <w:t xml:space="preserve"> human</w:t>
      </w:r>
      <w:r w:rsidR="005C2E06" w:rsidRPr="00B0538F">
        <w:rPr>
          <w:rFonts w:ascii="Times New Roman" w:hAnsi="Times New Roman" w:cs="Times New Roman"/>
        </w:rPr>
        <w:t xml:space="preserve"> </w:t>
      </w:r>
      <w:r w:rsidR="00403FC4" w:rsidRPr="00B0538F">
        <w:rPr>
          <w:rFonts w:ascii="Times New Roman" w:hAnsi="Times New Roman" w:cs="Times New Roman"/>
        </w:rPr>
        <w:t xml:space="preserve">right to self-defense by due </w:t>
      </w:r>
      <w:r w:rsidR="0027703D" w:rsidRPr="00B0538F">
        <w:rPr>
          <w:rFonts w:ascii="Times New Roman" w:hAnsi="Times New Roman" w:cs="Times New Roman"/>
        </w:rPr>
        <w:t>process of law</w:t>
      </w:r>
      <w:r w:rsidR="00B0538F" w:rsidRPr="00B0538F">
        <w:rPr>
          <w:rFonts w:ascii="Times New Roman" w:hAnsi="Times New Roman" w:cs="Times New Roman"/>
        </w:rPr>
        <w:t>.</w:t>
      </w:r>
      <w:r w:rsidR="005C2E06" w:rsidRPr="00B0538F">
        <w:rPr>
          <w:rFonts w:ascii="Times New Roman" w:hAnsi="Times New Roman" w:cs="Times New Roman"/>
        </w:rPr>
        <w:t xml:space="preserve"> </w:t>
      </w:r>
    </w:p>
    <w:p w:rsidR="007D574B" w:rsidRPr="00BA1521" w:rsidRDefault="00E47E54" w:rsidP="009D0856">
      <w:pPr>
        <w:spacing w:after="0" w:line="240" w:lineRule="auto"/>
        <w:jc w:val="both"/>
        <w:rPr>
          <w:rFonts w:ascii="Times New Roman" w:hAnsi="Times New Roman" w:cs="Times New Roman"/>
          <w:sz w:val="21"/>
          <w:szCs w:val="21"/>
        </w:rPr>
      </w:pPr>
      <w:r w:rsidRPr="00B0538F">
        <w:rPr>
          <w:rFonts w:ascii="Times New Roman" w:hAnsi="Times New Roman" w:cs="Times New Roman"/>
        </w:rPr>
        <w:tab/>
      </w:r>
      <w:r w:rsidRPr="00B0538F">
        <w:rPr>
          <w:rFonts w:ascii="Times New Roman" w:hAnsi="Times New Roman" w:cs="Times New Roman"/>
        </w:rPr>
        <w:tab/>
      </w:r>
      <w:r w:rsidRPr="00B0538F">
        <w:rPr>
          <w:rFonts w:ascii="Times New Roman" w:hAnsi="Times New Roman" w:cs="Times New Roman"/>
        </w:rPr>
        <w:tab/>
      </w:r>
      <w:r w:rsidRPr="00B0538F">
        <w:rPr>
          <w:rFonts w:ascii="Times New Roman" w:hAnsi="Times New Roman" w:cs="Times New Roman"/>
        </w:rPr>
        <w:tab/>
      </w:r>
      <w:r w:rsidRPr="00B0538F">
        <w:rPr>
          <w:rFonts w:ascii="Times New Roman" w:hAnsi="Times New Roman" w:cs="Times New Roman"/>
        </w:rPr>
        <w:tab/>
      </w:r>
      <w:r w:rsidRPr="00B0538F">
        <w:rPr>
          <w:rFonts w:ascii="Times New Roman" w:hAnsi="Times New Roman" w:cs="Times New Roman"/>
        </w:rPr>
        <w:tab/>
      </w:r>
    </w:p>
    <w:p w:rsidR="00080F89" w:rsidRPr="00B0538F" w:rsidRDefault="007D574B" w:rsidP="00E12993">
      <w:pPr>
        <w:spacing w:after="0" w:line="360" w:lineRule="auto"/>
        <w:contextualSpacing/>
        <w:jc w:val="both"/>
        <w:rPr>
          <w:rFonts w:ascii="Times New Roman" w:hAnsi="Times New Roman" w:cs="Times New Roman"/>
        </w:rPr>
      </w:pPr>
      <w:r w:rsidRPr="00B0538F">
        <w:rPr>
          <w:rFonts w:ascii="Times New Roman" w:hAnsi="Times New Roman" w:cs="Times New Roman"/>
        </w:rPr>
        <w:t>I, Laurence R. Goodman, state</w:t>
      </w:r>
      <w:r w:rsidR="006C6F0F" w:rsidRPr="00B0538F">
        <w:rPr>
          <w:rFonts w:ascii="Times New Roman" w:hAnsi="Times New Roman" w:cs="Times New Roman"/>
        </w:rPr>
        <w:t>s</w:t>
      </w:r>
      <w:r w:rsidRPr="00B0538F">
        <w:rPr>
          <w:rFonts w:ascii="Times New Roman" w:hAnsi="Times New Roman" w:cs="Times New Roman"/>
        </w:rPr>
        <w:t xml:space="preserve"> and affirm as follows:</w:t>
      </w:r>
    </w:p>
    <w:p w:rsidR="005A608B" w:rsidRPr="00B0538F" w:rsidRDefault="005A608B" w:rsidP="00E12993">
      <w:pPr>
        <w:spacing w:after="0" w:line="360" w:lineRule="auto"/>
        <w:contextualSpacing/>
        <w:jc w:val="both"/>
        <w:rPr>
          <w:rFonts w:ascii="Times New Roman" w:hAnsi="Times New Roman" w:cs="Times New Roman"/>
        </w:rPr>
      </w:pPr>
      <w:r w:rsidRPr="00B0538F">
        <w:rPr>
          <w:rFonts w:ascii="Times New Roman" w:hAnsi="Times New Roman" w:cs="Times New Roman"/>
        </w:rPr>
        <w:t xml:space="preserve">I received a </w:t>
      </w:r>
      <w:r w:rsidR="00163600" w:rsidRPr="00B0538F">
        <w:rPr>
          <w:rFonts w:ascii="Times New Roman" w:hAnsi="Times New Roman" w:cs="Times New Roman"/>
          <w:u w:val="single"/>
        </w:rPr>
        <w:t>commercial contractual transaction,</w:t>
      </w:r>
      <w:r w:rsidR="00163600" w:rsidRPr="00B0538F">
        <w:rPr>
          <w:rFonts w:ascii="Times New Roman" w:hAnsi="Times New Roman" w:cs="Times New Roman"/>
        </w:rPr>
        <w:t xml:space="preserve"> </w:t>
      </w:r>
      <w:r w:rsidRPr="00B0538F">
        <w:rPr>
          <w:rFonts w:ascii="Times New Roman" w:hAnsi="Times New Roman" w:cs="Times New Roman"/>
        </w:rPr>
        <w:t>entered on 12/28/2017 at 9:24 AM MST and filed on 12/28</w:t>
      </w:r>
      <w:r w:rsidR="00E12993" w:rsidRPr="00B0538F">
        <w:rPr>
          <w:rFonts w:ascii="Times New Roman" w:hAnsi="Times New Roman" w:cs="Times New Roman"/>
        </w:rPr>
        <w:t>/2017</w:t>
      </w:r>
      <w:r w:rsidR="003933A7" w:rsidRPr="00B0538F">
        <w:rPr>
          <w:rFonts w:ascii="Times New Roman" w:hAnsi="Times New Roman" w:cs="Times New Roman"/>
        </w:rPr>
        <w:t>.</w:t>
      </w:r>
    </w:p>
    <w:p w:rsidR="002E034E" w:rsidRPr="00B0538F" w:rsidRDefault="00E12993" w:rsidP="00DE4823">
      <w:pPr>
        <w:spacing w:after="0" w:line="240" w:lineRule="auto"/>
        <w:jc w:val="both"/>
        <w:rPr>
          <w:rFonts w:ascii="Times New Roman" w:hAnsi="Times New Roman" w:cs="Times New Roman"/>
        </w:rPr>
      </w:pPr>
      <w:r w:rsidRPr="00B0538F">
        <w:rPr>
          <w:rFonts w:ascii="Times New Roman" w:hAnsi="Times New Roman" w:cs="Times New Roman"/>
        </w:rPr>
        <w:t>Case Name: Goodman v. Per</w:t>
      </w:r>
      <w:r w:rsidR="00753CC9" w:rsidRPr="00B0538F">
        <w:rPr>
          <w:rFonts w:ascii="Times New Roman" w:hAnsi="Times New Roman" w:cs="Times New Roman"/>
        </w:rPr>
        <w:t>sons posing as Public Officers w</w:t>
      </w:r>
      <w:r w:rsidRPr="00B0538F">
        <w:rPr>
          <w:rFonts w:ascii="Times New Roman" w:hAnsi="Times New Roman" w:cs="Times New Roman"/>
        </w:rPr>
        <w:t>ithin Colorado State Government Agencies</w:t>
      </w:r>
      <w:r w:rsidR="00A307C1" w:rsidRPr="00B0538F">
        <w:rPr>
          <w:rFonts w:ascii="Times New Roman" w:hAnsi="Times New Roman" w:cs="Times New Roman"/>
        </w:rPr>
        <w:t xml:space="preserve">. However, on 10/19/2017 an </w:t>
      </w:r>
      <w:r w:rsidR="00A307C1" w:rsidRPr="00B0538F">
        <w:rPr>
          <w:rFonts w:ascii="Times New Roman" w:hAnsi="Times New Roman" w:cs="Times New Roman"/>
          <w:u w:val="single"/>
        </w:rPr>
        <w:t>AMENDED COMPLAINT</w:t>
      </w:r>
      <w:r w:rsidR="002A14BC" w:rsidRPr="00B0538F">
        <w:rPr>
          <w:rFonts w:ascii="Times New Roman" w:hAnsi="Times New Roman" w:cs="Times New Roman"/>
        </w:rPr>
        <w:t xml:space="preserve"> was filed in this</w:t>
      </w:r>
      <w:r w:rsidR="00A307C1" w:rsidRPr="00B0538F">
        <w:rPr>
          <w:rFonts w:ascii="Times New Roman" w:hAnsi="Times New Roman" w:cs="Times New Roman"/>
        </w:rPr>
        <w:t xml:space="preserve"> case entitled </w:t>
      </w:r>
      <w:r w:rsidR="00EA4022" w:rsidRPr="00B0538F">
        <w:rPr>
          <w:rFonts w:ascii="Times New Roman" w:hAnsi="Times New Roman" w:cs="Times New Roman"/>
        </w:rPr>
        <w:t>Laurence R. Goodman, et al., v. John W. Hickenlooper, et al., and Cynthia H. Coffman, et al.</w:t>
      </w:r>
    </w:p>
    <w:p w:rsidR="00DE4823" w:rsidRPr="00B0538F" w:rsidRDefault="00DE4823" w:rsidP="00DE4823">
      <w:pPr>
        <w:spacing w:after="0" w:line="240" w:lineRule="auto"/>
        <w:jc w:val="both"/>
        <w:rPr>
          <w:rFonts w:ascii="Times New Roman" w:hAnsi="Times New Roman" w:cs="Times New Roman"/>
        </w:rPr>
      </w:pPr>
    </w:p>
    <w:p w:rsidR="00E12993" w:rsidRPr="00B0538F" w:rsidRDefault="00E12993" w:rsidP="00A307C1">
      <w:pPr>
        <w:spacing w:after="0" w:line="360" w:lineRule="auto"/>
        <w:jc w:val="both"/>
        <w:rPr>
          <w:rFonts w:ascii="Times New Roman" w:hAnsi="Times New Roman" w:cs="Times New Roman"/>
        </w:rPr>
      </w:pPr>
      <w:r w:rsidRPr="00B0538F">
        <w:rPr>
          <w:rFonts w:ascii="Times New Roman" w:hAnsi="Times New Roman" w:cs="Times New Roman"/>
        </w:rPr>
        <w:t>Case Number:</w:t>
      </w:r>
      <w:r w:rsidR="00FF514E" w:rsidRPr="00B0538F">
        <w:rPr>
          <w:rFonts w:ascii="Times New Roman" w:hAnsi="Times New Roman" w:cs="Times New Roman"/>
        </w:rPr>
        <w:t xml:space="preserve"> </w:t>
      </w:r>
      <w:r w:rsidR="00FF514E" w:rsidRPr="00B0538F">
        <w:rPr>
          <w:rFonts w:ascii="Times New Roman" w:hAnsi="Times New Roman" w:cs="Times New Roman"/>
          <w:u w:val="single"/>
        </w:rPr>
        <w:t>1</w:t>
      </w:r>
      <w:r w:rsidRPr="00B0538F">
        <w:rPr>
          <w:rFonts w:ascii="Times New Roman" w:hAnsi="Times New Roman" w:cs="Times New Roman"/>
          <w:u w:val="single"/>
        </w:rPr>
        <w:t>:1</w:t>
      </w:r>
      <w:r w:rsidR="00FF514E" w:rsidRPr="00B0538F">
        <w:rPr>
          <w:rFonts w:ascii="Times New Roman" w:hAnsi="Times New Roman" w:cs="Times New Roman"/>
          <w:u w:val="single"/>
        </w:rPr>
        <w:t>7-cv-01680-RM-KLM</w:t>
      </w:r>
      <w:r w:rsidR="00FF514E" w:rsidRPr="00B0538F">
        <w:rPr>
          <w:rFonts w:ascii="Times New Roman" w:hAnsi="Times New Roman" w:cs="Times New Roman"/>
        </w:rPr>
        <w:t xml:space="preserve"> </w:t>
      </w:r>
    </w:p>
    <w:p w:rsidR="00E12993" w:rsidRPr="00B0538F" w:rsidRDefault="00E12993" w:rsidP="00E12993">
      <w:pPr>
        <w:spacing w:after="0" w:line="360" w:lineRule="auto"/>
        <w:contextualSpacing/>
        <w:jc w:val="both"/>
        <w:rPr>
          <w:rFonts w:ascii="Times New Roman" w:hAnsi="Times New Roman" w:cs="Times New Roman"/>
        </w:rPr>
      </w:pPr>
      <w:r w:rsidRPr="00B0538F">
        <w:rPr>
          <w:rFonts w:ascii="Times New Roman" w:hAnsi="Times New Roman" w:cs="Times New Roman"/>
        </w:rPr>
        <w:t xml:space="preserve">Filer: </w:t>
      </w:r>
      <w:r w:rsidR="001930F4" w:rsidRPr="00B0538F">
        <w:rPr>
          <w:rFonts w:ascii="Times New Roman" w:hAnsi="Times New Roman" w:cs="Times New Roman"/>
        </w:rPr>
        <w:t>This space was left vacant.</w:t>
      </w:r>
      <w:r w:rsidR="002968F7" w:rsidRPr="00B0538F">
        <w:rPr>
          <w:rFonts w:ascii="Times New Roman" w:hAnsi="Times New Roman" w:cs="Times New Roman"/>
        </w:rPr>
        <w:t xml:space="preserve"> </w:t>
      </w:r>
      <w:r w:rsidR="00CE7105" w:rsidRPr="00B0538F">
        <w:rPr>
          <w:rFonts w:ascii="Times New Roman" w:hAnsi="Times New Roman" w:cs="Times New Roman"/>
        </w:rPr>
        <w:t>Why?</w:t>
      </w:r>
    </w:p>
    <w:p w:rsidR="00E12993" w:rsidRPr="00B0538F" w:rsidRDefault="00E12993" w:rsidP="00E12993">
      <w:pPr>
        <w:spacing w:after="0" w:line="360" w:lineRule="auto"/>
        <w:contextualSpacing/>
        <w:jc w:val="both"/>
        <w:rPr>
          <w:rFonts w:ascii="Times New Roman" w:hAnsi="Times New Roman" w:cs="Times New Roman"/>
        </w:rPr>
      </w:pPr>
      <w:r w:rsidRPr="00B0538F">
        <w:rPr>
          <w:rFonts w:ascii="Times New Roman" w:hAnsi="Times New Roman" w:cs="Times New Roman"/>
        </w:rPr>
        <w:t>Document Number: 40</w:t>
      </w:r>
      <w:r w:rsidR="002968F7" w:rsidRPr="00B0538F">
        <w:rPr>
          <w:rFonts w:ascii="Times New Roman" w:hAnsi="Times New Roman" w:cs="Times New Roman"/>
        </w:rPr>
        <w:t xml:space="preserve"> </w:t>
      </w:r>
      <w:r w:rsidRPr="00B0538F">
        <w:rPr>
          <w:rFonts w:ascii="Times New Roman" w:hAnsi="Times New Roman" w:cs="Times New Roman"/>
        </w:rPr>
        <w:t xml:space="preserve">(No document </w:t>
      </w:r>
      <w:r w:rsidR="001930F4" w:rsidRPr="00B0538F">
        <w:rPr>
          <w:rFonts w:ascii="Times New Roman" w:hAnsi="Times New Roman" w:cs="Times New Roman"/>
        </w:rPr>
        <w:t xml:space="preserve">was </w:t>
      </w:r>
      <w:r w:rsidRPr="00B0538F">
        <w:rPr>
          <w:rFonts w:ascii="Times New Roman" w:hAnsi="Times New Roman" w:cs="Times New Roman"/>
        </w:rPr>
        <w:t>attached)</w:t>
      </w:r>
    </w:p>
    <w:p w:rsidR="000C4920" w:rsidRPr="00B0538F" w:rsidRDefault="006C6F0F" w:rsidP="000C4920">
      <w:pPr>
        <w:spacing w:after="0" w:line="240" w:lineRule="auto"/>
        <w:jc w:val="both"/>
        <w:rPr>
          <w:rFonts w:ascii="Times New Roman" w:hAnsi="Times New Roman" w:cs="Times New Roman"/>
        </w:rPr>
      </w:pPr>
      <w:r w:rsidRPr="00B0538F">
        <w:rPr>
          <w:rFonts w:ascii="Times New Roman" w:hAnsi="Times New Roman" w:cs="Times New Roman"/>
        </w:rPr>
        <w:t>Docket Text: The matter</w:t>
      </w:r>
      <w:r w:rsidR="00B13DE7" w:rsidRPr="00B0538F">
        <w:rPr>
          <w:rFonts w:ascii="Times New Roman" w:hAnsi="Times New Roman" w:cs="Times New Roman"/>
        </w:rPr>
        <w:t xml:space="preserve"> comes</w:t>
      </w:r>
      <w:r w:rsidRPr="00B0538F">
        <w:rPr>
          <w:rFonts w:ascii="Times New Roman" w:hAnsi="Times New Roman" w:cs="Times New Roman"/>
        </w:rPr>
        <w:t xml:space="preserve"> before the Court </w:t>
      </w:r>
      <w:r w:rsidR="00B13DE7" w:rsidRPr="00B0538F">
        <w:rPr>
          <w:rFonts w:ascii="Times New Roman" w:hAnsi="Times New Roman" w:cs="Times New Roman"/>
        </w:rPr>
        <w:t>with</w:t>
      </w:r>
      <w:r w:rsidRPr="00B0538F">
        <w:rPr>
          <w:rFonts w:ascii="Times New Roman" w:hAnsi="Times New Roman" w:cs="Times New Roman"/>
        </w:rPr>
        <w:t xml:space="preserve"> </w:t>
      </w:r>
      <w:r w:rsidR="00E86B19" w:rsidRPr="00B0538F">
        <w:rPr>
          <w:rFonts w:ascii="Times New Roman" w:hAnsi="Times New Roman" w:cs="Times New Roman"/>
        </w:rPr>
        <w:t>the</w:t>
      </w:r>
      <w:r w:rsidRPr="00B0538F">
        <w:rPr>
          <w:rFonts w:ascii="Times New Roman" w:hAnsi="Times New Roman" w:cs="Times New Roman"/>
        </w:rPr>
        <w:t xml:space="preserve"> filing</w:t>
      </w:r>
      <w:r w:rsidR="00E86B19" w:rsidRPr="00B0538F">
        <w:rPr>
          <w:rFonts w:ascii="Times New Roman" w:hAnsi="Times New Roman" w:cs="Times New Roman"/>
        </w:rPr>
        <w:t xml:space="preserve"> of</w:t>
      </w:r>
      <w:r w:rsidR="00B13DE7" w:rsidRPr="00B0538F">
        <w:rPr>
          <w:rFonts w:ascii="Times New Roman" w:hAnsi="Times New Roman" w:cs="Times New Roman"/>
        </w:rPr>
        <w:t xml:space="preserve"> pro se plaintiff Laurence R. Goodman</w:t>
      </w:r>
      <w:r w:rsidR="006C0C51" w:rsidRPr="00B0538F">
        <w:rPr>
          <w:rFonts w:ascii="Times New Roman" w:hAnsi="Times New Roman" w:cs="Times New Roman"/>
        </w:rPr>
        <w:t>,</w:t>
      </w:r>
      <w:r w:rsidRPr="00B0538F">
        <w:rPr>
          <w:rFonts w:ascii="Times New Roman" w:hAnsi="Times New Roman" w:cs="Times New Roman"/>
        </w:rPr>
        <w:t xml:space="preserve"> filed as a </w:t>
      </w:r>
      <w:r w:rsidRPr="00B0538F">
        <w:rPr>
          <w:rFonts w:ascii="Times New Roman" w:hAnsi="Times New Roman" w:cs="Times New Roman"/>
          <w:u w:val="single"/>
        </w:rPr>
        <w:t>Commercial Instr</w:t>
      </w:r>
      <w:r w:rsidR="00D607A6" w:rsidRPr="00B0538F">
        <w:rPr>
          <w:rFonts w:ascii="Times New Roman" w:hAnsi="Times New Roman" w:cs="Times New Roman"/>
          <w:u w:val="single"/>
        </w:rPr>
        <w:t>ument</w:t>
      </w:r>
      <w:r w:rsidR="00B13DE7" w:rsidRPr="00B0538F">
        <w:rPr>
          <w:rFonts w:ascii="Times New Roman" w:hAnsi="Times New Roman" w:cs="Times New Roman"/>
        </w:rPr>
        <w:t>.</w:t>
      </w:r>
      <w:r w:rsidR="006C0C51" w:rsidRPr="00B0538F">
        <w:rPr>
          <w:rFonts w:ascii="Times New Roman" w:hAnsi="Times New Roman" w:cs="Times New Roman"/>
        </w:rPr>
        <w:t xml:space="preserve">  </w:t>
      </w:r>
      <w:r w:rsidR="000D5013" w:rsidRPr="00B0538F">
        <w:rPr>
          <w:rFonts w:ascii="Times New Roman" w:hAnsi="Times New Roman" w:cs="Times New Roman"/>
        </w:rPr>
        <w:t xml:space="preserve">A contract implies a commercial disclosure subject to the restrictions of: 18 U.S.C. § 4.  </w:t>
      </w:r>
      <w:r w:rsidR="006C0C51" w:rsidRPr="00B0538F">
        <w:rPr>
          <w:rFonts w:ascii="Times New Roman" w:hAnsi="Times New Roman" w:cs="Times New Roman"/>
        </w:rPr>
        <w:t>The corrected status and standing is sui juris as a living man in private.</w:t>
      </w:r>
      <w:r w:rsidR="00D607A6" w:rsidRPr="00B0538F">
        <w:rPr>
          <w:rFonts w:ascii="Times New Roman" w:hAnsi="Times New Roman" w:cs="Times New Roman"/>
        </w:rPr>
        <w:t xml:space="preserve"> </w:t>
      </w:r>
    </w:p>
    <w:p w:rsidR="000C4920" w:rsidRPr="00B0538F" w:rsidRDefault="000C4920" w:rsidP="000C4920">
      <w:pPr>
        <w:spacing w:after="0" w:line="240" w:lineRule="auto"/>
        <w:contextualSpacing/>
        <w:jc w:val="both"/>
        <w:rPr>
          <w:rFonts w:ascii="Times New Roman" w:hAnsi="Times New Roman" w:cs="Times New Roman"/>
        </w:rPr>
      </w:pPr>
    </w:p>
    <w:p w:rsidR="008D5869" w:rsidRPr="00B0538F" w:rsidRDefault="008D5869" w:rsidP="008D5869">
      <w:pPr>
        <w:spacing w:after="0" w:line="240" w:lineRule="auto"/>
        <w:contextualSpacing/>
        <w:jc w:val="both"/>
        <w:rPr>
          <w:rFonts w:ascii="Times New Roman" w:hAnsi="Times New Roman" w:cs="Times New Roman"/>
        </w:rPr>
      </w:pPr>
      <w:r w:rsidRPr="00B0538F">
        <w:rPr>
          <w:rFonts w:ascii="Times New Roman" w:hAnsi="Times New Roman" w:cs="Times New Roman"/>
        </w:rPr>
        <w:t xml:space="preserve">Denver District Court Judge in </w:t>
      </w:r>
      <w:r w:rsidRPr="00B0538F">
        <w:rPr>
          <w:rFonts w:ascii="Times New Roman" w:hAnsi="Times New Roman" w:cs="Times New Roman"/>
          <w:u w:val="single"/>
        </w:rPr>
        <w:t>Case No. 17CR10088</w:t>
      </w:r>
      <w:r w:rsidRPr="00B0538F">
        <w:rPr>
          <w:rFonts w:ascii="Times New Roman" w:hAnsi="Times New Roman" w:cs="Times New Roman"/>
        </w:rPr>
        <w:t xml:space="preserve"> Michael Spear and </w:t>
      </w:r>
      <w:r w:rsidR="00617F48" w:rsidRPr="00B0538F">
        <w:rPr>
          <w:rFonts w:ascii="Times New Roman" w:hAnsi="Times New Roman" w:cs="Times New Roman"/>
        </w:rPr>
        <w:t>p</w:t>
      </w:r>
      <w:r w:rsidRPr="00B0538F">
        <w:rPr>
          <w:rFonts w:ascii="Times New Roman" w:hAnsi="Times New Roman" w:cs="Times New Roman"/>
        </w:rPr>
        <w:t>rosecuting attorney Robert Shapiro have contaminated the judicial process with deficiencies that render the process so unfair, a</w:t>
      </w:r>
      <w:r w:rsidR="00617F48" w:rsidRPr="00B0538F">
        <w:rPr>
          <w:rFonts w:ascii="Times New Roman" w:hAnsi="Times New Roman" w:cs="Times New Roman"/>
        </w:rPr>
        <w:t>s to result in a loss of rights,</w:t>
      </w:r>
      <w:r w:rsidRPr="00B0538F">
        <w:rPr>
          <w:rFonts w:ascii="Times New Roman" w:hAnsi="Times New Roman" w:cs="Times New Roman"/>
        </w:rPr>
        <w:t xml:space="preserve"> liberty</w:t>
      </w:r>
      <w:r w:rsidR="00617F48" w:rsidRPr="00B0538F">
        <w:rPr>
          <w:rFonts w:ascii="Times New Roman" w:hAnsi="Times New Roman" w:cs="Times New Roman"/>
        </w:rPr>
        <w:t>, or property</w:t>
      </w:r>
      <w:r w:rsidRPr="00B0538F">
        <w:rPr>
          <w:rFonts w:ascii="Times New Roman" w:hAnsi="Times New Roman" w:cs="Times New Roman"/>
        </w:rPr>
        <w:t xml:space="preserve"> without due process of law, whether by suppression of evidence, suppression of law, or perjured testimony that </w:t>
      </w:r>
      <w:r w:rsidR="00617F48" w:rsidRPr="00B0538F">
        <w:rPr>
          <w:rFonts w:ascii="Times New Roman" w:hAnsi="Times New Roman" w:cs="Times New Roman"/>
        </w:rPr>
        <w:t>would impeach it.</w:t>
      </w:r>
    </w:p>
    <w:p w:rsidR="00C33922" w:rsidRPr="00B0538F" w:rsidRDefault="00C33922" w:rsidP="008F7365">
      <w:pPr>
        <w:spacing w:after="0" w:line="240" w:lineRule="auto"/>
        <w:jc w:val="both"/>
        <w:rPr>
          <w:rFonts w:ascii="Times New Roman" w:eastAsia="Times New Roman" w:hAnsi="Times New Roman" w:cs="Times New Roman"/>
          <w:bCs/>
        </w:rPr>
      </w:pPr>
    </w:p>
    <w:p w:rsidR="00EA45CF" w:rsidRPr="00B0538F" w:rsidRDefault="002F5B0B" w:rsidP="00E8589C">
      <w:pPr>
        <w:spacing w:after="0" w:line="240" w:lineRule="auto"/>
        <w:jc w:val="both"/>
        <w:rPr>
          <w:rFonts w:ascii="Times New Roman" w:hAnsi="Times New Roman" w:cs="Times New Roman"/>
        </w:rPr>
      </w:pPr>
      <w:r w:rsidRPr="00B0538F">
        <w:rPr>
          <w:rFonts w:ascii="Times New Roman" w:hAnsi="Times New Roman" w:cs="Times New Roman"/>
        </w:rPr>
        <w:t>C</w:t>
      </w:r>
      <w:r w:rsidR="00D47726" w:rsidRPr="00B0538F">
        <w:rPr>
          <w:rFonts w:ascii="Times New Roman" w:hAnsi="Times New Roman" w:cs="Times New Roman"/>
        </w:rPr>
        <w:t xml:space="preserve">ontrary to the </w:t>
      </w:r>
      <w:r w:rsidR="00FC5514" w:rsidRPr="00B0538F">
        <w:rPr>
          <w:rFonts w:ascii="Times New Roman" w:hAnsi="Times New Roman"/>
        </w:rPr>
        <w:t>U.S. Const.</w:t>
      </w:r>
      <w:r w:rsidR="00FC5514" w:rsidRPr="00B0538F">
        <w:rPr>
          <w:rFonts w:ascii="Times New Roman" w:hAnsi="Times New Roman" w:cs="Times New Roman"/>
        </w:rPr>
        <w:t xml:space="preserve"> amends</w:t>
      </w:r>
      <w:r w:rsidR="00FC5514" w:rsidRPr="00B0538F">
        <w:rPr>
          <w:rFonts w:ascii="Times New Roman" w:hAnsi="Times New Roman"/>
        </w:rPr>
        <w:t xml:space="preserve">.  </w:t>
      </w:r>
      <w:r w:rsidR="00FC5514" w:rsidRPr="00B0538F">
        <w:rPr>
          <w:rFonts w:ascii="Times New Roman" w:hAnsi="Times New Roman" w:cs="Times New Roman"/>
        </w:rPr>
        <w:t>I, IV, V, VI, VII, VIII, and IX</w:t>
      </w:r>
      <w:r w:rsidR="00E47202" w:rsidRPr="00B0538F">
        <w:rPr>
          <w:rFonts w:ascii="Times New Roman" w:hAnsi="Times New Roman" w:cs="Times New Roman"/>
        </w:rPr>
        <w:t>,</w:t>
      </w:r>
      <w:r w:rsidRPr="00B0538F">
        <w:rPr>
          <w:rFonts w:ascii="Times New Roman" w:hAnsi="Times New Roman" w:cs="Times New Roman"/>
        </w:rPr>
        <w:t xml:space="preserve"> </w:t>
      </w:r>
      <w:r w:rsidR="00EA45CF" w:rsidRPr="00B0538F">
        <w:rPr>
          <w:rFonts w:ascii="Times New Roman" w:hAnsi="Times New Roman" w:cs="Times New Roman"/>
        </w:rPr>
        <w:t xml:space="preserve">the alleged Grand Jury proceeding </w:t>
      </w:r>
      <w:r w:rsidR="00EA45CF" w:rsidRPr="00B0538F">
        <w:rPr>
          <w:rFonts w:ascii="Times New Roman" w:hAnsi="Times New Roman" w:cs="Times New Roman"/>
          <w:u w:val="single"/>
        </w:rPr>
        <w:t>(GJ case No.: 16CR001</w:t>
      </w:r>
      <w:r w:rsidR="000A5037" w:rsidRPr="00B0538F">
        <w:rPr>
          <w:rFonts w:ascii="Times New Roman" w:hAnsi="Times New Roman" w:cs="Times New Roman"/>
          <w:u w:val="single"/>
        </w:rPr>
        <w:t>)</w:t>
      </w:r>
      <w:r w:rsidR="000A5037" w:rsidRPr="00B0538F">
        <w:rPr>
          <w:rFonts w:ascii="Times New Roman" w:hAnsi="Times New Roman" w:cs="Times New Roman"/>
        </w:rPr>
        <w:t xml:space="preserve"> </w:t>
      </w:r>
      <w:r w:rsidR="00992ECA" w:rsidRPr="00B0538F">
        <w:rPr>
          <w:rFonts w:ascii="Times New Roman" w:hAnsi="Times New Roman" w:cs="Times New Roman"/>
        </w:rPr>
        <w:t>eliminated</w:t>
      </w:r>
      <w:r w:rsidR="00C465DC" w:rsidRPr="00B0538F">
        <w:rPr>
          <w:rFonts w:ascii="Times New Roman" w:hAnsi="Times New Roman" w:cs="Times New Roman"/>
        </w:rPr>
        <w:t xml:space="preserve"> my </w:t>
      </w:r>
      <w:r w:rsidR="00487820" w:rsidRPr="00B0538F">
        <w:rPr>
          <w:rFonts w:ascii="Times New Roman" w:hAnsi="Times New Roman" w:cs="Times New Roman"/>
        </w:rPr>
        <w:t xml:space="preserve">human </w:t>
      </w:r>
      <w:r w:rsidR="00C465DC" w:rsidRPr="00B0538F">
        <w:rPr>
          <w:rFonts w:ascii="Times New Roman" w:hAnsi="Times New Roman" w:cs="Times New Roman"/>
        </w:rPr>
        <w:t>right of self-defense.</w:t>
      </w:r>
    </w:p>
    <w:p w:rsidR="00E8589C" w:rsidRPr="00B0538F" w:rsidRDefault="00E8589C" w:rsidP="00E8589C">
      <w:pPr>
        <w:spacing w:after="0" w:line="240" w:lineRule="auto"/>
        <w:jc w:val="both"/>
        <w:rPr>
          <w:rFonts w:ascii="Times New Roman" w:hAnsi="Times New Roman" w:cs="Times New Roman"/>
        </w:rPr>
      </w:pPr>
    </w:p>
    <w:p w:rsidR="00C82B53" w:rsidRDefault="00F67E79" w:rsidP="00C82B53">
      <w:pPr>
        <w:pStyle w:val="ListParagraph"/>
        <w:numPr>
          <w:ilvl w:val="1"/>
          <w:numId w:val="2"/>
        </w:numPr>
        <w:spacing w:after="0" w:line="240" w:lineRule="auto"/>
        <w:ind w:left="360"/>
        <w:jc w:val="both"/>
        <w:rPr>
          <w:rFonts w:ascii="Times New Roman" w:hAnsi="Times New Roman" w:cs="Times New Roman"/>
        </w:rPr>
      </w:pPr>
      <w:r w:rsidRPr="00A47AE9">
        <w:rPr>
          <w:rFonts w:ascii="Times New Roman" w:hAnsi="Times New Roman" w:cs="Times New Roman"/>
        </w:rPr>
        <w:t xml:space="preserve">I </w:t>
      </w:r>
      <w:r w:rsidR="00E47202" w:rsidRPr="00A47AE9">
        <w:rPr>
          <w:rFonts w:ascii="Times New Roman" w:hAnsi="Times New Roman" w:cs="Times New Roman"/>
        </w:rPr>
        <w:t>have been denied an appearance</w:t>
      </w:r>
      <w:r w:rsidR="006C0C51" w:rsidRPr="00A47AE9">
        <w:rPr>
          <w:rFonts w:ascii="Times New Roman" w:hAnsi="Times New Roman" w:cs="Times New Roman"/>
        </w:rPr>
        <w:t xml:space="preserve"> </w:t>
      </w:r>
      <w:r w:rsidRPr="00A47AE9">
        <w:rPr>
          <w:rFonts w:ascii="Times New Roman" w:hAnsi="Times New Roman" w:cs="Times New Roman"/>
        </w:rPr>
        <w:t>before the</w:t>
      </w:r>
      <w:r w:rsidR="00C465DC" w:rsidRPr="00A47AE9">
        <w:rPr>
          <w:rFonts w:ascii="Times New Roman" w:hAnsi="Times New Roman" w:cs="Times New Roman"/>
        </w:rPr>
        <w:t xml:space="preserve"> </w:t>
      </w:r>
      <w:r w:rsidR="008C60A6">
        <w:rPr>
          <w:rFonts w:ascii="Times New Roman" w:hAnsi="Times New Roman" w:cs="Times New Roman"/>
        </w:rPr>
        <w:t xml:space="preserve">Colorado </w:t>
      </w:r>
      <w:r w:rsidR="001A4A77">
        <w:rPr>
          <w:rFonts w:ascii="Times New Roman" w:hAnsi="Times New Roman" w:cs="Times New Roman"/>
        </w:rPr>
        <w:t xml:space="preserve">State </w:t>
      </w:r>
      <w:r w:rsidR="00C465DC" w:rsidRPr="00A47AE9">
        <w:rPr>
          <w:rFonts w:ascii="Times New Roman" w:hAnsi="Times New Roman" w:cs="Times New Roman"/>
        </w:rPr>
        <w:t xml:space="preserve">Grand Jury violating my right </w:t>
      </w:r>
      <w:r w:rsidR="006C0C51" w:rsidRPr="00A47AE9">
        <w:rPr>
          <w:rFonts w:ascii="Times New Roman" w:hAnsi="Times New Roman" w:cs="Times New Roman"/>
        </w:rPr>
        <w:t xml:space="preserve">to speak and </w:t>
      </w:r>
      <w:r w:rsidR="000A5037" w:rsidRPr="00A47AE9">
        <w:rPr>
          <w:rFonts w:ascii="Times New Roman" w:hAnsi="Times New Roman" w:cs="Times New Roman"/>
        </w:rPr>
        <w:t>be heard</w:t>
      </w:r>
      <w:r w:rsidR="006C0C51" w:rsidRPr="00A47AE9">
        <w:rPr>
          <w:rFonts w:ascii="Times New Roman" w:hAnsi="Times New Roman" w:cs="Times New Roman"/>
        </w:rPr>
        <w:t xml:space="preserve"> barred </w:t>
      </w:r>
      <w:r w:rsidR="008A5800">
        <w:rPr>
          <w:rFonts w:ascii="Times New Roman" w:hAnsi="Times New Roman" w:cs="Times New Roman"/>
        </w:rPr>
        <w:t xml:space="preserve">by </w:t>
      </w:r>
      <w:r w:rsidR="006C0C51" w:rsidRPr="00A47AE9">
        <w:rPr>
          <w:rFonts w:ascii="Times New Roman" w:hAnsi="Times New Roman" w:cs="Times New Roman"/>
        </w:rPr>
        <w:t>a formulated fantasy</w:t>
      </w:r>
      <w:r w:rsidR="000A5037" w:rsidRPr="00A47AE9">
        <w:rPr>
          <w:rFonts w:ascii="Times New Roman" w:hAnsi="Times New Roman" w:cs="Times New Roman"/>
        </w:rPr>
        <w:t>.</w:t>
      </w:r>
      <w:r w:rsidRPr="00A47AE9">
        <w:rPr>
          <w:rFonts w:ascii="Times New Roman" w:hAnsi="Times New Roman" w:cs="Times New Roman"/>
        </w:rPr>
        <w:t xml:space="preserve"> </w:t>
      </w:r>
      <w:r w:rsidR="00F63D9E">
        <w:rPr>
          <w:rFonts w:ascii="Times New Roman" w:hAnsi="Times New Roman" w:cs="Times New Roman"/>
        </w:rPr>
        <w:t xml:space="preserve"> Both sides of the controversy were never presented to the grand jury.</w:t>
      </w:r>
    </w:p>
    <w:p w:rsidR="00C82B53" w:rsidRDefault="00C82B53" w:rsidP="00C82B53">
      <w:pPr>
        <w:pStyle w:val="ListParagraph"/>
        <w:spacing w:after="0" w:line="240" w:lineRule="auto"/>
        <w:ind w:left="360"/>
        <w:jc w:val="both"/>
        <w:rPr>
          <w:rFonts w:ascii="Times New Roman" w:hAnsi="Times New Roman" w:cs="Times New Roman"/>
        </w:rPr>
      </w:pPr>
    </w:p>
    <w:p w:rsidR="00A33150" w:rsidRPr="00C82B53" w:rsidRDefault="00CA45C7" w:rsidP="00C82B53">
      <w:pPr>
        <w:pStyle w:val="ListParagraph"/>
        <w:numPr>
          <w:ilvl w:val="1"/>
          <w:numId w:val="2"/>
        </w:numPr>
        <w:spacing w:after="0" w:line="240" w:lineRule="auto"/>
        <w:ind w:left="360"/>
        <w:jc w:val="both"/>
        <w:rPr>
          <w:rFonts w:ascii="Times New Roman" w:hAnsi="Times New Roman" w:cs="Times New Roman"/>
        </w:rPr>
      </w:pPr>
      <w:r w:rsidRPr="00C82B53">
        <w:rPr>
          <w:rFonts w:ascii="Times New Roman" w:hAnsi="Times New Roman" w:cs="Times New Roman"/>
        </w:rPr>
        <w:t>The</w:t>
      </w:r>
      <w:r w:rsidR="00F63D9E" w:rsidRPr="00C82B53">
        <w:rPr>
          <w:rFonts w:ascii="Times New Roman" w:hAnsi="Times New Roman" w:cs="Times New Roman"/>
        </w:rPr>
        <w:t xml:space="preserve"> grand jury</w:t>
      </w:r>
      <w:r w:rsidRPr="00C82B53">
        <w:rPr>
          <w:rFonts w:ascii="Times New Roman" w:hAnsi="Times New Roman" w:cs="Times New Roman"/>
        </w:rPr>
        <w:t xml:space="preserve"> indictment </w:t>
      </w:r>
      <w:r w:rsidR="001A4A77" w:rsidRPr="00C82B53">
        <w:rPr>
          <w:rFonts w:ascii="Times New Roman" w:hAnsi="Times New Roman" w:cs="Times New Roman"/>
          <w:color w:val="333333"/>
        </w:rPr>
        <w:t xml:space="preserve">must with </w:t>
      </w:r>
      <w:r w:rsidR="001A4A77" w:rsidRPr="00C82B53">
        <w:rPr>
          <w:rFonts w:ascii="Times New Roman" w:hAnsi="Times New Roman" w:cs="Times New Roman"/>
        </w:rPr>
        <w:t xml:space="preserve">reasonable certainty </w:t>
      </w:r>
      <w:r w:rsidR="001A4A77" w:rsidRPr="00C82B53">
        <w:rPr>
          <w:rFonts w:ascii="Times New Roman" w:hAnsi="Times New Roman" w:cs="Times New Roman"/>
          <w:color w:val="333333"/>
        </w:rPr>
        <w:t xml:space="preserve">state the essential facts which constitute </w:t>
      </w:r>
      <w:r w:rsidR="002A14BC" w:rsidRPr="00C82B53">
        <w:rPr>
          <w:rFonts w:ascii="Times New Roman" w:hAnsi="Times New Roman" w:cs="Times New Roman"/>
        </w:rPr>
        <w:t>t</w:t>
      </w:r>
      <w:r w:rsidR="000A5037" w:rsidRPr="00C82B53">
        <w:rPr>
          <w:rFonts w:ascii="Times New Roman" w:hAnsi="Times New Roman" w:cs="Times New Roman"/>
        </w:rPr>
        <w:t xml:space="preserve">he nature and cause of the </w:t>
      </w:r>
      <w:r w:rsidR="002A14BC" w:rsidRPr="00C82B53">
        <w:rPr>
          <w:rFonts w:ascii="Times New Roman" w:hAnsi="Times New Roman" w:cs="Times New Roman"/>
        </w:rPr>
        <w:t xml:space="preserve">charges.  </w:t>
      </w:r>
      <w:r w:rsidR="005570F6" w:rsidRPr="00C82B53">
        <w:rPr>
          <w:rFonts w:ascii="Times New Roman" w:hAnsi="Times New Roman" w:cs="Times New Roman"/>
        </w:rPr>
        <w:t xml:space="preserve">The </w:t>
      </w:r>
      <w:r w:rsidR="00065CE2" w:rsidRPr="00C82B53">
        <w:rPr>
          <w:rFonts w:ascii="Times New Roman" w:hAnsi="Times New Roman" w:cs="Times New Roman"/>
        </w:rPr>
        <w:t>second superseding indictment</w:t>
      </w:r>
      <w:r w:rsidR="005B2BB9" w:rsidRPr="00C82B53">
        <w:rPr>
          <w:rFonts w:ascii="Times New Roman" w:hAnsi="Times New Roman" w:cs="Times New Roman"/>
        </w:rPr>
        <w:t xml:space="preserve">, </w:t>
      </w:r>
      <w:r w:rsidR="005B2BB9" w:rsidRPr="00C82B53">
        <w:rPr>
          <w:rFonts w:ascii="Times New Roman" w:hAnsi="Times New Roman" w:cs="Times New Roman"/>
          <w:b/>
        </w:rPr>
        <w:t>Addendum I,</w:t>
      </w:r>
      <w:r w:rsidR="005570F6" w:rsidRPr="00C82B53">
        <w:rPr>
          <w:rFonts w:ascii="Times New Roman" w:hAnsi="Times New Roman" w:cs="Times New Roman"/>
        </w:rPr>
        <w:t xml:space="preserve"> never </w:t>
      </w:r>
      <w:r w:rsidR="00823A57" w:rsidRPr="00C82B53">
        <w:rPr>
          <w:rFonts w:ascii="Times New Roman" w:hAnsi="Times New Roman" w:cs="Times New Roman"/>
        </w:rPr>
        <w:t>adequately</w:t>
      </w:r>
      <w:r w:rsidR="00502807" w:rsidRPr="00C82B53">
        <w:rPr>
          <w:rFonts w:ascii="Times New Roman" w:hAnsi="Times New Roman" w:cs="Times New Roman"/>
        </w:rPr>
        <w:t xml:space="preserve"> states essential facts or </w:t>
      </w:r>
      <w:r w:rsidR="005570F6" w:rsidRPr="00C82B53">
        <w:rPr>
          <w:rFonts w:ascii="Times New Roman" w:hAnsi="Times New Roman" w:cs="Times New Roman"/>
        </w:rPr>
        <w:t>answers the questions of who, what, where</w:t>
      </w:r>
      <w:r w:rsidR="00FB5568" w:rsidRPr="00C82B53">
        <w:rPr>
          <w:rFonts w:ascii="Times New Roman" w:hAnsi="Times New Roman" w:cs="Times New Roman"/>
        </w:rPr>
        <w:t>’</w:t>
      </w:r>
      <w:r w:rsidR="00714979" w:rsidRPr="00C82B53">
        <w:rPr>
          <w:rFonts w:ascii="Times New Roman" w:hAnsi="Times New Roman" w:cs="Times New Roman"/>
        </w:rPr>
        <w:t>s,</w:t>
      </w:r>
      <w:r w:rsidR="005570F6" w:rsidRPr="00C82B53">
        <w:rPr>
          <w:rFonts w:ascii="Times New Roman" w:hAnsi="Times New Roman" w:cs="Times New Roman"/>
        </w:rPr>
        <w:t xml:space="preserve"> how</w:t>
      </w:r>
      <w:r w:rsidR="00714979" w:rsidRPr="00C82B53">
        <w:rPr>
          <w:rFonts w:ascii="Times New Roman" w:hAnsi="Times New Roman" w:cs="Times New Roman"/>
        </w:rPr>
        <w:t>, and why</w:t>
      </w:r>
      <w:r w:rsidR="007115AE" w:rsidRPr="00C82B53">
        <w:rPr>
          <w:rFonts w:ascii="Times New Roman" w:hAnsi="Times New Roman" w:cs="Times New Roman"/>
        </w:rPr>
        <w:t xml:space="preserve"> </w:t>
      </w:r>
      <w:r w:rsidR="005570F6" w:rsidRPr="00C82B53">
        <w:rPr>
          <w:rFonts w:ascii="Times New Roman" w:hAnsi="Times New Roman" w:cs="Times New Roman"/>
        </w:rPr>
        <w:t>in</w:t>
      </w:r>
      <w:r w:rsidR="000A5037" w:rsidRPr="00C82B53">
        <w:rPr>
          <w:rFonts w:ascii="Times New Roman" w:hAnsi="Times New Roman" w:cs="Times New Roman"/>
        </w:rPr>
        <w:t xml:space="preserve"> </w:t>
      </w:r>
      <w:r w:rsidR="00D21230" w:rsidRPr="00C82B53">
        <w:rPr>
          <w:rFonts w:ascii="Times New Roman" w:hAnsi="Times New Roman" w:cs="Times New Roman"/>
        </w:rPr>
        <w:t xml:space="preserve">the alleged acts in each of the </w:t>
      </w:r>
      <w:r w:rsidR="000A5037" w:rsidRPr="00C82B53">
        <w:rPr>
          <w:rFonts w:ascii="Times New Roman" w:hAnsi="Times New Roman" w:cs="Times New Roman"/>
        </w:rPr>
        <w:t>forty charges</w:t>
      </w:r>
      <w:r w:rsidR="00502807" w:rsidRPr="00C82B53">
        <w:rPr>
          <w:rFonts w:ascii="Times New Roman" w:hAnsi="Times New Roman" w:cs="Times New Roman"/>
        </w:rPr>
        <w:t xml:space="preserve"> </w:t>
      </w:r>
      <w:r w:rsidR="00781176" w:rsidRPr="00C82B53">
        <w:rPr>
          <w:rFonts w:ascii="Times New Roman" w:hAnsi="Times New Roman" w:cs="Times New Roman"/>
        </w:rPr>
        <w:t xml:space="preserve">as required by </w:t>
      </w:r>
      <w:r w:rsidR="00600050" w:rsidRPr="00C82B53">
        <w:rPr>
          <w:rFonts w:ascii="Times New Roman" w:hAnsi="Times New Roman" w:cs="Times New Roman"/>
        </w:rPr>
        <w:t xml:space="preserve">Colo. R. Crim. P. Rule </w:t>
      </w:r>
      <w:r w:rsidR="00781176" w:rsidRPr="00C82B53">
        <w:rPr>
          <w:rFonts w:ascii="Times New Roman" w:hAnsi="Times New Roman" w:cs="Times New Roman"/>
        </w:rPr>
        <w:t>7(a)(2)</w:t>
      </w:r>
      <w:r w:rsidR="00F30037" w:rsidRPr="00C82B53">
        <w:rPr>
          <w:rFonts w:ascii="Times New Roman" w:hAnsi="Times New Roman" w:cs="Times New Roman"/>
        </w:rPr>
        <w:t xml:space="preserve"> and Rule 7(b)(2)</w:t>
      </w:r>
      <w:r w:rsidR="00556EBE" w:rsidRPr="00C82B53">
        <w:rPr>
          <w:rFonts w:ascii="Times New Roman" w:hAnsi="Times New Roman" w:cs="Times New Roman"/>
        </w:rPr>
        <w:t xml:space="preserve"> as well as C.R.S. 16-5-101</w:t>
      </w:r>
      <w:r w:rsidR="00C70C21" w:rsidRPr="00C82B53">
        <w:rPr>
          <w:rFonts w:ascii="Times New Roman" w:hAnsi="Times New Roman" w:cs="Times New Roman"/>
        </w:rPr>
        <w:t xml:space="preserve"> et seq</w:t>
      </w:r>
      <w:r w:rsidR="005B2BB9" w:rsidRPr="00C82B53">
        <w:rPr>
          <w:rFonts w:ascii="Times New Roman" w:hAnsi="Times New Roman" w:cs="Times New Roman"/>
        </w:rPr>
        <w:t>.</w:t>
      </w:r>
      <w:r w:rsidR="00781176" w:rsidRPr="00C82B53">
        <w:rPr>
          <w:rFonts w:ascii="Times New Roman" w:hAnsi="Times New Roman" w:cs="Times New Roman"/>
        </w:rPr>
        <w:t xml:space="preserve"> See </w:t>
      </w:r>
      <w:r w:rsidR="00781176" w:rsidRPr="00C82B53">
        <w:rPr>
          <w:rFonts w:ascii="Times New Roman" w:hAnsi="Times New Roman" w:cs="Times New Roman"/>
          <w:b/>
        </w:rPr>
        <w:t>Addendum</w:t>
      </w:r>
      <w:r w:rsidR="005C26D4" w:rsidRPr="00C82B53">
        <w:rPr>
          <w:rFonts w:ascii="Times New Roman" w:hAnsi="Times New Roman" w:cs="Times New Roman"/>
          <w:b/>
        </w:rPr>
        <w:t xml:space="preserve"> </w:t>
      </w:r>
      <w:r w:rsidR="00B603F5" w:rsidRPr="00C82B53">
        <w:rPr>
          <w:rFonts w:ascii="Times New Roman" w:hAnsi="Times New Roman" w:cs="Times New Roman"/>
          <w:b/>
        </w:rPr>
        <w:t>I</w:t>
      </w:r>
      <w:r w:rsidR="005B2BB9" w:rsidRPr="00C82B53">
        <w:rPr>
          <w:rFonts w:ascii="Times New Roman" w:hAnsi="Times New Roman" w:cs="Times New Roman"/>
          <w:b/>
        </w:rPr>
        <w:t>I</w:t>
      </w:r>
      <w:r w:rsidR="005C26D4" w:rsidRPr="00C82B53">
        <w:rPr>
          <w:rFonts w:ascii="Times New Roman" w:hAnsi="Times New Roman" w:cs="Times New Roman"/>
          <w:b/>
        </w:rPr>
        <w:t>.</w:t>
      </w:r>
      <w:r w:rsidR="00F347D0" w:rsidRPr="00C82B53">
        <w:rPr>
          <w:rFonts w:ascii="Times New Roman" w:hAnsi="Times New Roman" w:cs="Times New Roman"/>
          <w:b/>
        </w:rPr>
        <w:t xml:space="preserve"> </w:t>
      </w:r>
      <w:r w:rsidR="00A47AE9" w:rsidRPr="00C82B53">
        <w:rPr>
          <w:rFonts w:ascii="Times New Roman" w:hAnsi="Times New Roman" w:cs="Times New Roman"/>
          <w:b/>
        </w:rPr>
        <w:t xml:space="preserve"> </w:t>
      </w:r>
      <w:r w:rsidR="00A47AE9" w:rsidRPr="00C82B53">
        <w:rPr>
          <w:rFonts w:ascii="Times New Roman" w:hAnsi="Times New Roman" w:cs="Times New Roman"/>
        </w:rPr>
        <w:t>Because the indictment is so insufficient,</w:t>
      </w:r>
      <w:r w:rsidR="00F30037" w:rsidRPr="00C82B53">
        <w:rPr>
          <w:rFonts w:ascii="Times New Roman" w:hAnsi="Times New Roman" w:cs="Times New Roman"/>
        </w:rPr>
        <w:t xml:space="preserve"> </w:t>
      </w:r>
      <w:r w:rsidR="00CD77AF" w:rsidRPr="00C82B53">
        <w:rPr>
          <w:rFonts w:ascii="Times New Roman" w:hAnsi="Times New Roman" w:cs="Times New Roman"/>
        </w:rPr>
        <w:t>I have no way to prepare a defense</w:t>
      </w:r>
      <w:r w:rsidR="002E7E12" w:rsidRPr="00C82B53">
        <w:rPr>
          <w:rFonts w:ascii="Times New Roman" w:hAnsi="Times New Roman" w:cs="Times New Roman"/>
        </w:rPr>
        <w:t xml:space="preserve"> and be protected from further prosecution from the same offences.  I have the natural human </w:t>
      </w:r>
      <w:r w:rsidR="00A47AE9" w:rsidRPr="00C82B53">
        <w:rPr>
          <w:rFonts w:ascii="Times New Roman" w:hAnsi="Times New Roman" w:cs="Times New Roman"/>
        </w:rPr>
        <w:t xml:space="preserve">right to self-defense by due process of law. </w:t>
      </w:r>
      <w:r w:rsidR="00CD77AF" w:rsidRPr="00C82B53">
        <w:rPr>
          <w:rFonts w:ascii="Times New Roman" w:hAnsi="Times New Roman" w:cs="Times New Roman"/>
        </w:rPr>
        <w:t xml:space="preserve"> </w:t>
      </w:r>
      <w:r w:rsidR="002C6D38">
        <w:rPr>
          <w:rFonts w:ascii="Times New Roman" w:hAnsi="Times New Roman" w:cs="Times New Roman"/>
        </w:rPr>
        <w:t>Proper effectuation of this right requires an indictment to meet the basic principles of f</w:t>
      </w:r>
      <w:r w:rsidR="00F347D0" w:rsidRPr="00C82B53">
        <w:rPr>
          <w:rFonts w:ascii="Times New Roman" w:hAnsi="Times New Roman" w:cs="Times New Roman"/>
        </w:rPr>
        <w:t>unda</w:t>
      </w:r>
      <w:r w:rsidR="002C6D38">
        <w:rPr>
          <w:rFonts w:ascii="Times New Roman" w:hAnsi="Times New Roman" w:cs="Times New Roman"/>
        </w:rPr>
        <w:t>mental fairness</w:t>
      </w:r>
      <w:r w:rsidR="00F347D0" w:rsidRPr="00C82B53">
        <w:rPr>
          <w:rFonts w:ascii="Times New Roman" w:hAnsi="Times New Roman" w:cs="Times New Roman"/>
        </w:rPr>
        <w:t xml:space="preserve">.  </w:t>
      </w:r>
      <w:r w:rsidR="00C82B53" w:rsidRPr="00C82B53">
        <w:rPr>
          <w:rFonts w:ascii="Times New Roman" w:hAnsi="Times New Roman" w:cs="Times New Roman"/>
        </w:rPr>
        <w:t xml:space="preserve">This principle can also be found in </w:t>
      </w:r>
      <w:r w:rsidR="00C82B53" w:rsidRPr="00C82B53">
        <w:rPr>
          <w:rFonts w:ascii="Times New Roman" w:hAnsi="Times New Roman" w:cs="Times New Roman"/>
          <w:i/>
          <w:iCs/>
          <w:color w:val="333333"/>
        </w:rPr>
        <w:lastRenderedPageBreak/>
        <w:t xml:space="preserve">People v. </w:t>
      </w:r>
      <w:proofErr w:type="spellStart"/>
      <w:r w:rsidR="00C82B53" w:rsidRPr="00C82B53">
        <w:rPr>
          <w:rFonts w:ascii="Times New Roman" w:hAnsi="Times New Roman" w:cs="Times New Roman"/>
          <w:i/>
          <w:iCs/>
          <w:color w:val="333333"/>
        </w:rPr>
        <w:t>Donachy</w:t>
      </w:r>
      <w:proofErr w:type="spellEnd"/>
      <w:r w:rsidR="00C82B53" w:rsidRPr="00C82B53">
        <w:rPr>
          <w:rFonts w:ascii="Times New Roman" w:hAnsi="Times New Roman" w:cs="Times New Roman"/>
          <w:i/>
          <w:iCs/>
          <w:color w:val="333333"/>
        </w:rPr>
        <w:t>,</w:t>
      </w:r>
      <w:r w:rsidR="00C82B53" w:rsidRPr="00C82B53">
        <w:rPr>
          <w:rFonts w:ascii="Times New Roman" w:hAnsi="Times New Roman" w:cs="Times New Roman"/>
          <w:color w:val="333333"/>
        </w:rPr>
        <w:t xml:space="preserve"> </w:t>
      </w:r>
      <w:hyperlink r:id="rId8" w:history="1">
        <w:r w:rsidR="00C82B53" w:rsidRPr="00C82B53">
          <w:rPr>
            <w:rStyle w:val="volume"/>
            <w:rFonts w:ascii="Times New Roman" w:hAnsi="Times New Roman" w:cs="Times New Roman"/>
            <w:bdr w:val="none" w:sz="0" w:space="0" w:color="auto" w:frame="1"/>
          </w:rPr>
          <w:t>586</w:t>
        </w:r>
        <w:r w:rsidR="00C82B53" w:rsidRPr="00C82B53">
          <w:rPr>
            <w:rStyle w:val="Hyperlink"/>
            <w:rFonts w:ascii="Times New Roman" w:hAnsi="Times New Roman" w:cs="Times New Roman"/>
            <w:color w:val="auto"/>
            <w:u w:val="none"/>
            <w:bdr w:val="none" w:sz="0" w:space="0" w:color="auto" w:frame="1"/>
          </w:rPr>
          <w:t xml:space="preserve"> </w:t>
        </w:r>
        <w:r w:rsidR="00C82B53" w:rsidRPr="00C82B53">
          <w:rPr>
            <w:rStyle w:val="reporter"/>
            <w:rFonts w:ascii="Times New Roman" w:hAnsi="Times New Roman" w:cs="Times New Roman"/>
            <w:bdr w:val="none" w:sz="0" w:space="0" w:color="auto" w:frame="1"/>
          </w:rPr>
          <w:t>P.2d</w:t>
        </w:r>
        <w:r w:rsidR="00C82B53" w:rsidRPr="00C82B53">
          <w:rPr>
            <w:rStyle w:val="Hyperlink"/>
            <w:rFonts w:ascii="Times New Roman" w:hAnsi="Times New Roman" w:cs="Times New Roman"/>
            <w:color w:val="auto"/>
            <w:bdr w:val="none" w:sz="0" w:space="0" w:color="auto" w:frame="1"/>
          </w:rPr>
          <w:t xml:space="preserve"> </w:t>
        </w:r>
        <w:r w:rsidR="00C82B53" w:rsidRPr="00C82B53">
          <w:rPr>
            <w:rStyle w:val="page"/>
            <w:rFonts w:ascii="Times New Roman" w:hAnsi="Times New Roman" w:cs="Times New Roman"/>
            <w:bdr w:val="none" w:sz="0" w:space="0" w:color="auto" w:frame="1"/>
          </w:rPr>
          <w:t>14</w:t>
        </w:r>
      </w:hyperlink>
      <w:r w:rsidR="00C82B53" w:rsidRPr="00C82B53">
        <w:rPr>
          <w:rFonts w:ascii="Times New Roman" w:hAnsi="Times New Roman" w:cs="Times New Roman"/>
          <w:color w:val="333333"/>
        </w:rPr>
        <w:t xml:space="preserve"> (1978), </w:t>
      </w:r>
      <w:proofErr w:type="spellStart"/>
      <w:r w:rsidR="00C657B9">
        <w:rPr>
          <w:rFonts w:ascii="Times New Roman" w:hAnsi="Times New Roman" w:cs="Times New Roman"/>
          <w:i/>
          <w:color w:val="333333"/>
        </w:rPr>
        <w:t>Lowenburg</w:t>
      </w:r>
      <w:proofErr w:type="spellEnd"/>
      <w:r w:rsidR="00F0227A">
        <w:rPr>
          <w:rFonts w:ascii="Times New Roman" w:hAnsi="Times New Roman" w:cs="Times New Roman"/>
          <w:color w:val="333333"/>
        </w:rPr>
        <w:t xml:space="preserve"> </w:t>
      </w:r>
      <w:r w:rsidR="00F0227A" w:rsidRPr="00C657B9">
        <w:rPr>
          <w:rFonts w:ascii="Times New Roman" w:hAnsi="Times New Roman" w:cs="Times New Roman"/>
          <w:i/>
          <w:color w:val="333333"/>
        </w:rPr>
        <w:t>v. People</w:t>
      </w:r>
      <w:r w:rsidR="00F0227A">
        <w:rPr>
          <w:rFonts w:ascii="Times New Roman" w:hAnsi="Times New Roman" w:cs="Times New Roman"/>
          <w:color w:val="333333"/>
        </w:rPr>
        <w:t xml:space="preserve">, </w:t>
      </w:r>
      <w:r w:rsidR="00C657B9">
        <w:rPr>
          <w:rFonts w:ascii="Times New Roman" w:hAnsi="Times New Roman" w:cs="Times New Roman"/>
          <w:color w:val="333333"/>
        </w:rPr>
        <w:t>156 F.2d 22 (10</w:t>
      </w:r>
      <w:r w:rsidR="00C657B9" w:rsidRPr="00C657B9">
        <w:rPr>
          <w:rFonts w:ascii="Times New Roman" w:hAnsi="Times New Roman" w:cs="Times New Roman"/>
          <w:color w:val="333333"/>
          <w:vertAlign w:val="superscript"/>
        </w:rPr>
        <w:t>th</w:t>
      </w:r>
      <w:r w:rsidR="00C657B9">
        <w:rPr>
          <w:rFonts w:ascii="Times New Roman" w:hAnsi="Times New Roman" w:cs="Times New Roman"/>
          <w:color w:val="333333"/>
        </w:rPr>
        <w:t xml:space="preserve"> Cir. 1946) </w:t>
      </w:r>
      <w:r w:rsidR="002C6D38" w:rsidRPr="00F0227A">
        <w:rPr>
          <w:rFonts w:ascii="Times New Roman" w:hAnsi="Times New Roman" w:cs="Times New Roman"/>
          <w:i/>
          <w:color w:val="333333"/>
        </w:rPr>
        <w:t>Russell v. United States</w:t>
      </w:r>
      <w:r w:rsidR="002C6D38">
        <w:rPr>
          <w:rFonts w:ascii="Times New Roman" w:hAnsi="Times New Roman" w:cs="Times New Roman"/>
          <w:color w:val="333333"/>
        </w:rPr>
        <w:t xml:space="preserve">, 369 U.S. 749, </w:t>
      </w:r>
      <w:r w:rsidR="00F0227A">
        <w:rPr>
          <w:rFonts w:ascii="Times New Roman" w:hAnsi="Times New Roman" w:cs="Times New Roman"/>
          <w:color w:val="333333"/>
        </w:rPr>
        <w:t xml:space="preserve">(1962) </w:t>
      </w:r>
      <w:r w:rsidR="00C82B53" w:rsidRPr="00C82B53">
        <w:rPr>
          <w:rFonts w:ascii="Times New Roman" w:hAnsi="Times New Roman" w:cs="Times New Roman"/>
          <w:color w:val="333333"/>
        </w:rPr>
        <w:t xml:space="preserve">and see 1 </w:t>
      </w:r>
      <w:r w:rsidR="00C82B53" w:rsidRPr="00C82B53">
        <w:rPr>
          <w:rFonts w:ascii="Times New Roman" w:hAnsi="Times New Roman" w:cs="Times New Roman"/>
          <w:i/>
          <w:iCs/>
          <w:color w:val="333333"/>
        </w:rPr>
        <w:t>C. Wright, Federal Practice and Procedure (Criminal),</w:t>
      </w:r>
      <w:r w:rsidR="00C82B53" w:rsidRPr="00C82B53">
        <w:rPr>
          <w:rFonts w:ascii="Times New Roman" w:hAnsi="Times New Roman" w:cs="Times New Roman"/>
          <w:color w:val="333333"/>
        </w:rPr>
        <w:t xml:space="preserve"> § 125 (1969).</w:t>
      </w:r>
      <w:r w:rsidR="00C82B53" w:rsidRPr="00C82B53">
        <w:rPr>
          <w:rFonts w:ascii="Times New Roman" w:hAnsi="Times New Roman" w:cs="Times New Roman"/>
        </w:rPr>
        <w:t xml:space="preserve">  </w:t>
      </w:r>
      <w:r w:rsidR="00A47AE9" w:rsidRPr="00C82B53">
        <w:rPr>
          <w:rFonts w:ascii="Times New Roman" w:hAnsi="Times New Roman" w:cs="Times New Roman"/>
        </w:rPr>
        <w:t>As a result, t</w:t>
      </w:r>
      <w:r w:rsidR="005A5AE0" w:rsidRPr="00C82B53">
        <w:rPr>
          <w:rFonts w:ascii="Times New Roman" w:hAnsi="Times New Roman" w:cs="Times New Roman"/>
        </w:rPr>
        <w:t>he indictment does not legally charge a crime or subject me to the jurisdiction of the court</w:t>
      </w:r>
      <w:r w:rsidR="00A47AE9" w:rsidRPr="00C82B53">
        <w:rPr>
          <w:rFonts w:ascii="Times New Roman" w:hAnsi="Times New Roman" w:cs="Times New Roman"/>
        </w:rPr>
        <w:t>.</w:t>
      </w:r>
    </w:p>
    <w:p w:rsidR="00C82B53" w:rsidRPr="00C82B53" w:rsidRDefault="00C82B53" w:rsidP="00C82B53">
      <w:pPr>
        <w:spacing w:after="0" w:line="240" w:lineRule="auto"/>
        <w:jc w:val="both"/>
        <w:rPr>
          <w:rFonts w:ascii="Times New Roman" w:hAnsi="Times New Roman" w:cs="Times New Roman"/>
        </w:rPr>
      </w:pPr>
    </w:p>
    <w:p w:rsidR="00162E84" w:rsidRPr="00A33150" w:rsidRDefault="007129D2" w:rsidP="00A33150">
      <w:pPr>
        <w:pStyle w:val="ListParagraph"/>
        <w:numPr>
          <w:ilvl w:val="1"/>
          <w:numId w:val="2"/>
        </w:numPr>
        <w:spacing w:after="0" w:line="240" w:lineRule="auto"/>
        <w:ind w:left="360"/>
        <w:jc w:val="both"/>
        <w:rPr>
          <w:rFonts w:ascii="Times New Roman" w:hAnsi="Times New Roman" w:cs="Times New Roman"/>
        </w:rPr>
      </w:pPr>
      <w:r w:rsidRPr="00A33150">
        <w:rPr>
          <w:rFonts w:ascii="Times New Roman" w:hAnsi="Times New Roman" w:cs="Times New Roman"/>
        </w:rPr>
        <w:t xml:space="preserve">It is self-evident that </w:t>
      </w:r>
      <w:r w:rsidR="00797D7E" w:rsidRPr="00A33150">
        <w:rPr>
          <w:rFonts w:ascii="Times New Roman" w:hAnsi="Times New Roman" w:cs="Times New Roman"/>
        </w:rPr>
        <w:t xml:space="preserve">prosecuting attorney Robert Shapiro cannot even follow the court rules because </w:t>
      </w:r>
      <w:r w:rsidRPr="00A33150">
        <w:rPr>
          <w:rFonts w:ascii="Times New Roman" w:hAnsi="Times New Roman" w:cs="Times New Roman"/>
        </w:rPr>
        <w:t>t</w:t>
      </w:r>
      <w:r w:rsidR="00CE1BC9" w:rsidRPr="00A33150">
        <w:rPr>
          <w:rFonts w:ascii="Times New Roman" w:hAnsi="Times New Roman" w:cs="Times New Roman"/>
        </w:rPr>
        <w:t>h</w:t>
      </w:r>
      <w:r w:rsidRPr="00A33150">
        <w:rPr>
          <w:rFonts w:ascii="Times New Roman" w:hAnsi="Times New Roman" w:cs="Times New Roman"/>
        </w:rPr>
        <w:t xml:space="preserve">e </w:t>
      </w:r>
      <w:r w:rsidR="00D25DBC">
        <w:rPr>
          <w:rFonts w:ascii="Times New Roman" w:eastAsia="Times New Roman" w:hAnsi="Times New Roman" w:cs="Times New Roman"/>
          <w:color w:val="222222"/>
        </w:rPr>
        <w:t xml:space="preserve">second superseding </w:t>
      </w:r>
      <w:r w:rsidR="00D25DBC" w:rsidRPr="00A33150">
        <w:rPr>
          <w:rFonts w:ascii="Times New Roman" w:hAnsi="Times New Roman" w:cs="Times New Roman"/>
        </w:rPr>
        <w:t xml:space="preserve">Grand Jury Indictment </w:t>
      </w:r>
      <w:r w:rsidR="00E148EE">
        <w:rPr>
          <w:rFonts w:ascii="Times New Roman" w:eastAsia="Times New Roman" w:hAnsi="Times New Roman" w:cs="Times New Roman"/>
          <w:color w:val="222222"/>
        </w:rPr>
        <w:t>of</w:t>
      </w:r>
      <w:r w:rsidR="00E148EE" w:rsidRPr="00B0538F">
        <w:rPr>
          <w:rFonts w:ascii="Times New Roman" w:eastAsia="Times New Roman" w:hAnsi="Times New Roman" w:cs="Times New Roman"/>
          <w:color w:val="222222"/>
        </w:rPr>
        <w:t xml:space="preserve"> June 15, 2017</w:t>
      </w:r>
      <w:r w:rsidR="00E148EE">
        <w:rPr>
          <w:rFonts w:ascii="Times New Roman" w:eastAsia="Times New Roman" w:hAnsi="Times New Roman" w:cs="Times New Roman"/>
          <w:color w:val="222222"/>
        </w:rPr>
        <w:t xml:space="preserve">, </w:t>
      </w:r>
      <w:r w:rsidR="00CE1BC9" w:rsidRPr="00A33150">
        <w:rPr>
          <w:rFonts w:ascii="Times New Roman" w:hAnsi="Times New Roman" w:cs="Times New Roman"/>
        </w:rPr>
        <w:t>was not signed by a grand jury</w:t>
      </w:r>
      <w:r w:rsidR="00507278" w:rsidRPr="00A33150">
        <w:rPr>
          <w:rFonts w:ascii="Times New Roman" w:hAnsi="Times New Roman" w:cs="Times New Roman"/>
        </w:rPr>
        <w:t xml:space="preserve"> foreman as required by Colo.</w:t>
      </w:r>
      <w:r w:rsidR="00600050" w:rsidRPr="00A33150">
        <w:rPr>
          <w:rFonts w:ascii="Times New Roman" w:hAnsi="Times New Roman" w:cs="Times New Roman"/>
        </w:rPr>
        <w:t xml:space="preserve"> </w:t>
      </w:r>
      <w:r w:rsidR="00507278" w:rsidRPr="00A33150">
        <w:rPr>
          <w:rFonts w:ascii="Times New Roman" w:hAnsi="Times New Roman" w:cs="Times New Roman"/>
        </w:rPr>
        <w:t>R.</w:t>
      </w:r>
      <w:r w:rsidR="00600050" w:rsidRPr="00A33150">
        <w:rPr>
          <w:rFonts w:ascii="Times New Roman" w:hAnsi="Times New Roman" w:cs="Times New Roman"/>
        </w:rPr>
        <w:t xml:space="preserve"> </w:t>
      </w:r>
      <w:r w:rsidR="00507278" w:rsidRPr="00A33150">
        <w:rPr>
          <w:rFonts w:ascii="Times New Roman" w:hAnsi="Times New Roman" w:cs="Times New Roman"/>
        </w:rPr>
        <w:t>Cri</w:t>
      </w:r>
      <w:r w:rsidR="00600050" w:rsidRPr="00A33150">
        <w:rPr>
          <w:rFonts w:ascii="Times New Roman" w:hAnsi="Times New Roman" w:cs="Times New Roman"/>
        </w:rPr>
        <w:t>m</w:t>
      </w:r>
      <w:r w:rsidR="00507278" w:rsidRPr="00A33150">
        <w:rPr>
          <w:rFonts w:ascii="Times New Roman" w:hAnsi="Times New Roman" w:cs="Times New Roman"/>
        </w:rPr>
        <w:t>.</w:t>
      </w:r>
      <w:r w:rsidR="00600050" w:rsidRPr="00A33150">
        <w:rPr>
          <w:rFonts w:ascii="Times New Roman" w:hAnsi="Times New Roman" w:cs="Times New Roman"/>
        </w:rPr>
        <w:t xml:space="preserve"> </w:t>
      </w:r>
      <w:r w:rsidR="00507278" w:rsidRPr="00A33150">
        <w:rPr>
          <w:rFonts w:ascii="Times New Roman" w:hAnsi="Times New Roman" w:cs="Times New Roman"/>
        </w:rPr>
        <w:t>P.</w:t>
      </w:r>
      <w:r w:rsidR="00E148EE">
        <w:rPr>
          <w:rFonts w:ascii="Times New Roman" w:hAnsi="Times New Roman" w:cs="Times New Roman"/>
        </w:rPr>
        <w:t xml:space="preserve"> Rule 7(a)(2)(IV)</w:t>
      </w:r>
      <w:r w:rsidRPr="00A33150">
        <w:rPr>
          <w:rFonts w:ascii="Times New Roman" w:hAnsi="Times New Roman" w:cs="Times New Roman"/>
        </w:rPr>
        <w:t xml:space="preserve"> </w:t>
      </w:r>
      <w:r w:rsidR="00E148EE">
        <w:rPr>
          <w:rFonts w:ascii="Times New Roman" w:hAnsi="Times New Roman" w:cs="Times New Roman"/>
        </w:rPr>
        <w:t>a</w:t>
      </w:r>
      <w:r w:rsidR="00E148EE" w:rsidRPr="00E148EE">
        <w:rPr>
          <w:rFonts w:ascii="Times New Roman" w:hAnsi="Times New Roman" w:cs="Times New Roman"/>
        </w:rPr>
        <w:t xml:space="preserve">s </w:t>
      </w:r>
      <w:r w:rsidR="00E148EE">
        <w:rPr>
          <w:rFonts w:ascii="Times New Roman" w:hAnsi="Times New Roman" w:cs="Times New Roman"/>
        </w:rPr>
        <w:t>well as</w:t>
      </w:r>
      <w:r w:rsidR="00162E84" w:rsidRPr="00A33150">
        <w:rPr>
          <w:rFonts w:ascii="Times New Roman" w:hAnsi="Times New Roman" w:cs="Times New Roman"/>
        </w:rPr>
        <w:t xml:space="preserve"> C.R.S. 16-5-201 which states:</w:t>
      </w:r>
    </w:p>
    <w:p w:rsidR="00162E84" w:rsidRPr="00C82B53" w:rsidRDefault="00162E84" w:rsidP="00162E84">
      <w:pPr>
        <w:pStyle w:val="ListParagraph"/>
        <w:rPr>
          <w:rFonts w:ascii="Times New Roman" w:hAnsi="Times New Roman" w:cs="Times New Roman"/>
          <w:sz w:val="18"/>
          <w:szCs w:val="18"/>
        </w:rPr>
      </w:pPr>
      <w:r w:rsidRPr="00C82B53">
        <w:rPr>
          <w:rFonts w:ascii="Times New Roman" w:hAnsi="Times New Roman" w:cs="Times New Roman"/>
          <w:sz w:val="18"/>
          <w:szCs w:val="18"/>
        </w:rPr>
        <w:t>“Every indictment shall be signed by the foreman of the Grand Jury</w:t>
      </w:r>
      <w:r w:rsidR="00E148EE" w:rsidRPr="00C82B53">
        <w:rPr>
          <w:rFonts w:ascii="Times New Roman" w:hAnsi="Times New Roman" w:cs="Times New Roman"/>
          <w:sz w:val="18"/>
          <w:szCs w:val="18"/>
        </w:rPr>
        <w:t>. . .</w:t>
      </w:r>
      <w:r w:rsidRPr="00C82B53">
        <w:rPr>
          <w:rFonts w:ascii="Times New Roman" w:hAnsi="Times New Roman" w:cs="Times New Roman"/>
          <w:sz w:val="18"/>
          <w:szCs w:val="18"/>
        </w:rPr>
        <w:t>”</w:t>
      </w:r>
      <w:r w:rsidR="00E148EE" w:rsidRPr="00C82B53">
        <w:rPr>
          <w:rFonts w:ascii="Times New Roman" w:hAnsi="Times New Roman" w:cs="Times New Roman"/>
          <w:sz w:val="18"/>
          <w:szCs w:val="18"/>
        </w:rPr>
        <w:t xml:space="preserve"> See </w:t>
      </w:r>
      <w:r w:rsidR="00E148EE" w:rsidRPr="00C82B53">
        <w:rPr>
          <w:rFonts w:ascii="Times New Roman" w:hAnsi="Times New Roman" w:cs="Times New Roman"/>
          <w:b/>
          <w:sz w:val="18"/>
          <w:szCs w:val="18"/>
        </w:rPr>
        <w:t>Addendum II.</w:t>
      </w:r>
    </w:p>
    <w:p w:rsidR="00B0538F" w:rsidRPr="00B0538F" w:rsidRDefault="00B0538F" w:rsidP="00B0538F">
      <w:pPr>
        <w:pStyle w:val="ListParagraph"/>
        <w:rPr>
          <w:rFonts w:ascii="Times New Roman" w:hAnsi="Times New Roman" w:cs="Times New Roman"/>
        </w:rPr>
      </w:pPr>
    </w:p>
    <w:p w:rsidR="00B0538F" w:rsidRPr="00B0538F" w:rsidRDefault="00A33150" w:rsidP="00162E84">
      <w:pPr>
        <w:pStyle w:val="ListParagraph"/>
        <w:numPr>
          <w:ilvl w:val="1"/>
          <w:numId w:val="2"/>
        </w:numPr>
        <w:spacing w:after="0" w:line="240" w:lineRule="auto"/>
        <w:ind w:left="360"/>
        <w:jc w:val="both"/>
        <w:rPr>
          <w:rFonts w:ascii="Times New Roman" w:hAnsi="Times New Roman" w:cs="Times New Roman"/>
        </w:rPr>
      </w:pPr>
      <w:r>
        <w:rPr>
          <w:rFonts w:ascii="Times New Roman" w:hAnsi="Times New Roman" w:cs="Times New Roman"/>
        </w:rPr>
        <w:t xml:space="preserve">The only other signature </w:t>
      </w:r>
      <w:r w:rsidR="004A4889">
        <w:rPr>
          <w:rFonts w:ascii="Times New Roman" w:hAnsi="Times New Roman" w:cs="Times New Roman"/>
        </w:rPr>
        <w:t xml:space="preserve">besides </w:t>
      </w:r>
      <w:r w:rsidR="004A4889" w:rsidRPr="00A33150">
        <w:rPr>
          <w:rFonts w:ascii="Times New Roman" w:hAnsi="Times New Roman" w:cs="Times New Roman"/>
        </w:rPr>
        <w:t>Shapiro</w:t>
      </w:r>
      <w:r w:rsidR="004A4889">
        <w:rPr>
          <w:rFonts w:ascii="Times New Roman" w:hAnsi="Times New Roman" w:cs="Times New Roman"/>
        </w:rPr>
        <w:t>’s</w:t>
      </w:r>
      <w:r w:rsidR="004A4889" w:rsidRPr="00A33150">
        <w:rPr>
          <w:rFonts w:ascii="Times New Roman" w:hAnsi="Times New Roman" w:cs="Times New Roman"/>
        </w:rPr>
        <w:t xml:space="preserve"> </w:t>
      </w:r>
      <w:r>
        <w:rPr>
          <w:rFonts w:ascii="Times New Roman" w:hAnsi="Times New Roman" w:cs="Times New Roman"/>
        </w:rPr>
        <w:t xml:space="preserve">on the </w:t>
      </w:r>
      <w:r w:rsidR="00E148EE">
        <w:rPr>
          <w:rFonts w:ascii="Times New Roman" w:hAnsi="Times New Roman" w:cs="Times New Roman"/>
        </w:rPr>
        <w:t>said</w:t>
      </w:r>
      <w:r w:rsidR="006A2237">
        <w:rPr>
          <w:rFonts w:ascii="Times New Roman" w:hAnsi="Times New Roman" w:cs="Times New Roman"/>
        </w:rPr>
        <w:t xml:space="preserve"> Grand Jury Indictment is that of</w:t>
      </w:r>
      <w:r w:rsidR="00FF490C" w:rsidRPr="00B0538F">
        <w:rPr>
          <w:rFonts w:ascii="Times New Roman" w:hAnsi="Times New Roman" w:cs="Times New Roman"/>
        </w:rPr>
        <w:t xml:space="preserve"> </w:t>
      </w:r>
      <w:r w:rsidR="00D01526" w:rsidRPr="00B0538F">
        <w:rPr>
          <w:rFonts w:ascii="Times New Roman" w:hAnsi="Times New Roman" w:cs="Times New Roman"/>
        </w:rPr>
        <w:t xml:space="preserve">Denver District Court </w:t>
      </w:r>
      <w:r w:rsidR="00685BE3" w:rsidRPr="00B0538F">
        <w:rPr>
          <w:rFonts w:ascii="Times New Roman" w:hAnsi="Times New Roman" w:cs="Times New Roman"/>
        </w:rPr>
        <w:t xml:space="preserve">Chief </w:t>
      </w:r>
      <w:r w:rsidR="00D01526" w:rsidRPr="00B0538F">
        <w:rPr>
          <w:rFonts w:ascii="Times New Roman" w:hAnsi="Times New Roman" w:cs="Times New Roman"/>
        </w:rPr>
        <w:t xml:space="preserve">Judge </w:t>
      </w:r>
      <w:r w:rsidR="00FF490C" w:rsidRPr="00B0538F">
        <w:rPr>
          <w:rFonts w:ascii="Times New Roman" w:eastAsia="Times New Roman" w:hAnsi="Times New Roman" w:cs="Times New Roman"/>
          <w:color w:val="222222"/>
        </w:rPr>
        <w:t>Michael A. Martinez</w:t>
      </w:r>
      <w:r w:rsidR="006A2237">
        <w:rPr>
          <w:rFonts w:ascii="Times New Roman" w:eastAsia="Times New Roman" w:hAnsi="Times New Roman" w:cs="Times New Roman"/>
          <w:color w:val="222222"/>
        </w:rPr>
        <w:t xml:space="preserve">. </w:t>
      </w:r>
      <w:r w:rsidR="00FF490C" w:rsidRPr="00B0538F">
        <w:rPr>
          <w:rFonts w:ascii="Times New Roman" w:eastAsia="Times New Roman" w:hAnsi="Times New Roman" w:cs="Times New Roman"/>
          <w:color w:val="222222"/>
        </w:rPr>
        <w:t xml:space="preserve"> </w:t>
      </w:r>
      <w:r w:rsidR="00376564">
        <w:rPr>
          <w:rFonts w:ascii="Times New Roman" w:eastAsia="Times New Roman" w:hAnsi="Times New Roman" w:cs="Times New Roman"/>
          <w:color w:val="222222"/>
        </w:rPr>
        <w:t xml:space="preserve">Martinez </w:t>
      </w:r>
      <w:r w:rsidR="00FF490C" w:rsidRPr="00B0538F">
        <w:rPr>
          <w:rFonts w:ascii="Times New Roman" w:eastAsia="Times New Roman" w:hAnsi="Times New Roman" w:cs="Times New Roman"/>
          <w:color w:val="222222"/>
        </w:rPr>
        <w:t>recused himself and all the</w:t>
      </w:r>
      <w:r w:rsidR="004A4889">
        <w:rPr>
          <w:rFonts w:ascii="Times New Roman" w:eastAsia="Times New Roman" w:hAnsi="Times New Roman" w:cs="Times New Roman"/>
          <w:color w:val="222222"/>
        </w:rPr>
        <w:t xml:space="preserve"> other</w:t>
      </w:r>
      <w:r w:rsidR="00FF490C" w:rsidRPr="00B0538F">
        <w:rPr>
          <w:rFonts w:ascii="Times New Roman" w:eastAsia="Times New Roman" w:hAnsi="Times New Roman" w:cs="Times New Roman"/>
          <w:color w:val="222222"/>
        </w:rPr>
        <w:t xml:space="preserve"> Denver District Court Judges </w:t>
      </w:r>
      <w:r w:rsidR="004A4889">
        <w:rPr>
          <w:rFonts w:ascii="Times New Roman" w:eastAsia="Times New Roman" w:hAnsi="Times New Roman" w:cs="Times New Roman"/>
          <w:color w:val="222222"/>
        </w:rPr>
        <w:t xml:space="preserve">from the </w:t>
      </w:r>
      <w:r w:rsidR="004A4889" w:rsidRPr="00B0538F">
        <w:rPr>
          <w:rFonts w:ascii="Times New Roman" w:hAnsi="Times New Roman" w:cs="Times New Roman"/>
        </w:rPr>
        <w:t>proceeding</w:t>
      </w:r>
      <w:r w:rsidR="004A4889">
        <w:rPr>
          <w:rFonts w:ascii="Times New Roman" w:hAnsi="Times New Roman" w:cs="Times New Roman"/>
        </w:rPr>
        <w:t>s in</w:t>
      </w:r>
      <w:r w:rsidR="004A4889" w:rsidRPr="00B0538F">
        <w:rPr>
          <w:rFonts w:ascii="Times New Roman" w:hAnsi="Times New Roman" w:cs="Times New Roman"/>
        </w:rPr>
        <w:t xml:space="preserve"> </w:t>
      </w:r>
      <w:r w:rsidR="004A4889" w:rsidRPr="00B0538F">
        <w:rPr>
          <w:rFonts w:ascii="Times New Roman" w:hAnsi="Times New Roman" w:cs="Times New Roman"/>
          <w:u w:val="single"/>
        </w:rPr>
        <w:t>(GJ case No.: 16CR001)</w:t>
      </w:r>
      <w:r w:rsidR="004A4889">
        <w:rPr>
          <w:rFonts w:ascii="Times New Roman" w:hAnsi="Times New Roman" w:cs="Times New Roman"/>
        </w:rPr>
        <w:t xml:space="preserve"> </w:t>
      </w:r>
      <w:r w:rsidR="00FF490C" w:rsidRPr="00B0538F">
        <w:rPr>
          <w:rFonts w:ascii="Times New Roman" w:eastAsia="Times New Roman" w:hAnsi="Times New Roman" w:cs="Times New Roman"/>
          <w:color w:val="222222"/>
        </w:rPr>
        <w:t>on April 17, 2017</w:t>
      </w:r>
      <w:r w:rsidR="007129D2">
        <w:rPr>
          <w:rFonts w:ascii="Times New Roman" w:eastAsia="Times New Roman" w:hAnsi="Times New Roman" w:cs="Times New Roman"/>
          <w:color w:val="222222"/>
        </w:rPr>
        <w:t xml:space="preserve">. </w:t>
      </w:r>
      <w:r w:rsidR="00FF490C" w:rsidRPr="00B0538F">
        <w:rPr>
          <w:rFonts w:ascii="Times New Roman" w:eastAsia="Times New Roman" w:hAnsi="Times New Roman" w:cs="Times New Roman"/>
          <w:color w:val="222222"/>
        </w:rPr>
        <w:t xml:space="preserve"> </w:t>
      </w:r>
      <w:r w:rsidR="007129D2" w:rsidRPr="00B0538F">
        <w:rPr>
          <w:rFonts w:ascii="Times New Roman" w:hAnsi="Times New Roman" w:cs="Times New Roman"/>
        </w:rPr>
        <w:t xml:space="preserve">See </w:t>
      </w:r>
      <w:r w:rsidR="007129D2" w:rsidRPr="00B0538F">
        <w:rPr>
          <w:rFonts w:ascii="Times New Roman" w:hAnsi="Times New Roman" w:cs="Times New Roman"/>
          <w:b/>
        </w:rPr>
        <w:t>Addendum III.</w:t>
      </w:r>
      <w:r w:rsidR="007129D2">
        <w:rPr>
          <w:rFonts w:ascii="Times New Roman" w:hAnsi="Times New Roman" w:cs="Times New Roman"/>
          <w:b/>
        </w:rPr>
        <w:t xml:space="preserve"> </w:t>
      </w:r>
      <w:r w:rsidR="007129D2" w:rsidRPr="00B0538F">
        <w:rPr>
          <w:rFonts w:ascii="Times New Roman" w:hAnsi="Times New Roman" w:cs="Times New Roman"/>
          <w:b/>
        </w:rPr>
        <w:t xml:space="preserve"> </w:t>
      </w:r>
      <w:r w:rsidR="00DC4515" w:rsidRPr="00DC4515">
        <w:rPr>
          <w:rFonts w:ascii="Times New Roman" w:hAnsi="Times New Roman" w:cs="Times New Roman"/>
        </w:rPr>
        <w:t>As</w:t>
      </w:r>
      <w:r w:rsidR="00DC4515">
        <w:rPr>
          <w:rFonts w:ascii="Times New Roman" w:hAnsi="Times New Roman" w:cs="Times New Roman"/>
          <w:b/>
        </w:rPr>
        <w:t xml:space="preserve"> </w:t>
      </w:r>
      <w:r w:rsidR="00DC4515">
        <w:rPr>
          <w:rFonts w:ascii="Times New Roman" w:hAnsi="Times New Roman" w:cs="Times New Roman"/>
        </w:rPr>
        <w:t xml:space="preserve">a member of the judiciary department of the </w:t>
      </w:r>
      <w:r>
        <w:rPr>
          <w:rFonts w:ascii="Times New Roman" w:hAnsi="Times New Roman" w:cs="Times New Roman"/>
        </w:rPr>
        <w:t xml:space="preserve">State of </w:t>
      </w:r>
      <w:r w:rsidR="00DC4515">
        <w:rPr>
          <w:rFonts w:ascii="Times New Roman" w:hAnsi="Times New Roman" w:cs="Times New Roman"/>
        </w:rPr>
        <w:t xml:space="preserve">Colorado Martinez </w:t>
      </w:r>
      <w:r w:rsidR="006A2237">
        <w:rPr>
          <w:rFonts w:ascii="Times New Roman" w:eastAsia="Times New Roman" w:hAnsi="Times New Roman" w:cs="Times New Roman"/>
          <w:color w:val="222222"/>
        </w:rPr>
        <w:t xml:space="preserve">is not authorized to sign </w:t>
      </w:r>
      <w:r w:rsidR="00B54029">
        <w:rPr>
          <w:rFonts w:ascii="Times New Roman" w:eastAsia="Times New Roman" w:hAnsi="Times New Roman" w:cs="Times New Roman"/>
          <w:color w:val="222222"/>
        </w:rPr>
        <w:t>any</w:t>
      </w:r>
      <w:r w:rsidR="006A2237">
        <w:rPr>
          <w:rFonts w:ascii="Times New Roman" w:eastAsia="Times New Roman" w:hAnsi="Times New Roman" w:cs="Times New Roman"/>
          <w:color w:val="222222"/>
        </w:rPr>
        <w:t xml:space="preserve"> </w:t>
      </w:r>
      <w:r w:rsidR="00A025EC">
        <w:rPr>
          <w:rFonts w:ascii="Times New Roman" w:eastAsia="Times New Roman" w:hAnsi="Times New Roman" w:cs="Times New Roman"/>
          <w:color w:val="222222"/>
        </w:rPr>
        <w:t xml:space="preserve">grand jury indictment </w:t>
      </w:r>
      <w:r w:rsidR="006A2237">
        <w:rPr>
          <w:rFonts w:ascii="Times New Roman" w:eastAsia="Times New Roman" w:hAnsi="Times New Roman" w:cs="Times New Roman"/>
          <w:color w:val="222222"/>
        </w:rPr>
        <w:t>because it</w:t>
      </w:r>
      <w:r w:rsidR="006A2237">
        <w:rPr>
          <w:rFonts w:ascii="Times New Roman" w:hAnsi="Times New Roman" w:cs="Times New Roman"/>
        </w:rPr>
        <w:t xml:space="preserve"> </w:t>
      </w:r>
      <w:r w:rsidR="00DC4515">
        <w:rPr>
          <w:rFonts w:ascii="Times New Roman" w:hAnsi="Times New Roman" w:cs="Times New Roman"/>
        </w:rPr>
        <w:t xml:space="preserve">is </w:t>
      </w:r>
      <w:r w:rsidR="006A2237">
        <w:rPr>
          <w:rFonts w:ascii="Times New Roman" w:hAnsi="Times New Roman" w:cs="Times New Roman"/>
        </w:rPr>
        <w:t>a conflict of interest</w:t>
      </w:r>
      <w:r w:rsidR="00B54029">
        <w:rPr>
          <w:rFonts w:ascii="Times New Roman" w:hAnsi="Times New Roman" w:cs="Times New Roman"/>
        </w:rPr>
        <w:t xml:space="preserve"> and</w:t>
      </w:r>
      <w:r w:rsidR="006A2237">
        <w:rPr>
          <w:rFonts w:ascii="Times New Roman" w:hAnsi="Times New Roman" w:cs="Times New Roman"/>
        </w:rPr>
        <w:t xml:space="preserve"> </w:t>
      </w:r>
      <w:r w:rsidR="00DC4515">
        <w:rPr>
          <w:rFonts w:ascii="Times New Roman" w:hAnsi="Times New Roman" w:cs="Times New Roman"/>
        </w:rPr>
        <w:t>in violation of the</w:t>
      </w:r>
      <w:r w:rsidR="00B54029">
        <w:rPr>
          <w:rFonts w:ascii="Times New Roman" w:hAnsi="Times New Roman" w:cs="Times New Roman"/>
        </w:rPr>
        <w:t xml:space="preserve"> Separation of Powers Doctrine</w:t>
      </w:r>
      <w:r w:rsidR="00B54029" w:rsidRPr="00B0538F">
        <w:rPr>
          <w:rFonts w:ascii="Times New Roman" w:hAnsi="Times New Roman"/>
        </w:rPr>
        <w:t xml:space="preserve"> U.S. Const.</w:t>
      </w:r>
      <w:r w:rsidR="00B54029">
        <w:rPr>
          <w:rFonts w:ascii="Times New Roman" w:hAnsi="Times New Roman" w:cs="Times New Roman"/>
        </w:rPr>
        <w:t xml:space="preserve"> art</w:t>
      </w:r>
      <w:r w:rsidR="00B54029" w:rsidRPr="00B0538F">
        <w:rPr>
          <w:rFonts w:ascii="Times New Roman" w:hAnsi="Times New Roman"/>
        </w:rPr>
        <w:t xml:space="preserve">.  </w:t>
      </w:r>
      <w:r w:rsidR="00B54029">
        <w:rPr>
          <w:rFonts w:ascii="Times New Roman" w:hAnsi="Times New Roman" w:cs="Times New Roman"/>
        </w:rPr>
        <w:t>I-III and</w:t>
      </w:r>
      <w:r w:rsidR="00B54029" w:rsidRPr="00B0538F">
        <w:rPr>
          <w:rFonts w:ascii="Times New Roman" w:hAnsi="Times New Roman" w:cs="Times New Roman"/>
        </w:rPr>
        <w:t xml:space="preserve"> IV</w:t>
      </w:r>
      <w:r w:rsidR="00B54029">
        <w:rPr>
          <w:rFonts w:ascii="Times New Roman" w:hAnsi="Times New Roman" w:cs="Times New Roman"/>
        </w:rPr>
        <w:t xml:space="preserve"> § 4</w:t>
      </w:r>
      <w:r w:rsidR="00DC4515">
        <w:rPr>
          <w:rFonts w:ascii="Times New Roman" w:eastAsia="Times New Roman" w:hAnsi="Times New Roman" w:cs="Times New Roman"/>
          <w:color w:val="222222"/>
        </w:rPr>
        <w:t xml:space="preserve">.  </w:t>
      </w:r>
      <w:r w:rsidR="007129D2">
        <w:rPr>
          <w:rFonts w:ascii="Times New Roman" w:eastAsia="Times New Roman" w:hAnsi="Times New Roman" w:cs="Times New Roman"/>
          <w:color w:val="222222"/>
        </w:rPr>
        <w:t xml:space="preserve">Therefore, </w:t>
      </w:r>
      <w:r w:rsidR="00B54029">
        <w:rPr>
          <w:rFonts w:ascii="Times New Roman" w:eastAsia="Times New Roman" w:hAnsi="Times New Roman" w:cs="Times New Roman"/>
          <w:color w:val="222222"/>
        </w:rPr>
        <w:t xml:space="preserve">Martinez </w:t>
      </w:r>
      <w:r w:rsidR="00FF490C" w:rsidRPr="00B0538F">
        <w:rPr>
          <w:rFonts w:ascii="Times New Roman" w:eastAsia="Times New Roman" w:hAnsi="Times New Roman" w:cs="Times New Roman"/>
          <w:color w:val="222222"/>
        </w:rPr>
        <w:t>has no authority to sign</w:t>
      </w:r>
      <w:r w:rsidR="00D25DBC">
        <w:rPr>
          <w:rFonts w:ascii="Times New Roman" w:eastAsia="Times New Roman" w:hAnsi="Times New Roman" w:cs="Times New Roman"/>
          <w:color w:val="222222"/>
        </w:rPr>
        <w:t xml:space="preserve"> </w:t>
      </w:r>
      <w:r w:rsidR="00B54029">
        <w:rPr>
          <w:rFonts w:ascii="Times New Roman" w:eastAsia="Times New Roman" w:hAnsi="Times New Roman" w:cs="Times New Roman"/>
          <w:color w:val="222222"/>
        </w:rPr>
        <w:t>a</w:t>
      </w:r>
      <w:r w:rsidR="00A025EC">
        <w:rPr>
          <w:rFonts w:ascii="Times New Roman" w:eastAsia="Times New Roman" w:hAnsi="Times New Roman" w:cs="Times New Roman"/>
          <w:color w:val="222222"/>
        </w:rPr>
        <w:t>ny</w:t>
      </w:r>
      <w:r w:rsidR="00B54029">
        <w:rPr>
          <w:rFonts w:ascii="Times New Roman" w:eastAsia="Times New Roman" w:hAnsi="Times New Roman" w:cs="Times New Roman"/>
          <w:color w:val="222222"/>
        </w:rPr>
        <w:t xml:space="preserve"> grand jury indictment </w:t>
      </w:r>
      <w:r w:rsidR="00FF490C" w:rsidRPr="00B0538F">
        <w:rPr>
          <w:rFonts w:ascii="Times New Roman" w:eastAsia="Times New Roman" w:hAnsi="Times New Roman" w:cs="Times New Roman"/>
          <w:color w:val="222222"/>
        </w:rPr>
        <w:t xml:space="preserve">as a judge or </w:t>
      </w:r>
      <w:r w:rsidR="00D25DBC">
        <w:rPr>
          <w:rFonts w:ascii="Times New Roman" w:eastAsia="Times New Roman" w:hAnsi="Times New Roman" w:cs="Times New Roman"/>
          <w:color w:val="222222"/>
        </w:rPr>
        <w:t xml:space="preserve">change hats </w:t>
      </w:r>
      <w:r w:rsidR="00FF490C" w:rsidRPr="00B0538F">
        <w:rPr>
          <w:rFonts w:ascii="Times New Roman" w:eastAsia="Times New Roman" w:hAnsi="Times New Roman" w:cs="Times New Roman"/>
          <w:color w:val="222222"/>
        </w:rPr>
        <w:t xml:space="preserve">to impersonate a Grand Jury foreman. </w:t>
      </w:r>
      <w:r w:rsidR="009C0B74">
        <w:rPr>
          <w:rFonts w:ascii="Times New Roman" w:hAnsi="Times New Roman" w:cs="Times New Roman"/>
        </w:rPr>
        <w:t xml:space="preserve">Consequently, </w:t>
      </w:r>
      <w:r w:rsidR="001A0226">
        <w:rPr>
          <w:rFonts w:ascii="Times New Roman" w:hAnsi="Times New Roman" w:cs="Times New Roman"/>
        </w:rPr>
        <w:t xml:space="preserve">the </w:t>
      </w:r>
      <w:r w:rsidR="009C0B74">
        <w:rPr>
          <w:rFonts w:ascii="Times New Roman" w:eastAsia="Times New Roman" w:hAnsi="Times New Roman" w:cs="Times New Roman"/>
          <w:color w:val="222222"/>
        </w:rPr>
        <w:t>Grand Jury Indictment</w:t>
      </w:r>
      <w:r w:rsidR="009C0B74">
        <w:rPr>
          <w:rFonts w:ascii="Times New Roman" w:hAnsi="Times New Roman" w:cs="Times New Roman"/>
        </w:rPr>
        <w:t xml:space="preserve"> signed by an </w:t>
      </w:r>
      <w:r w:rsidR="001A0226">
        <w:rPr>
          <w:rFonts w:ascii="Times New Roman" w:hAnsi="Times New Roman" w:cs="Times New Roman"/>
        </w:rPr>
        <w:t xml:space="preserve">unauthorized person </w:t>
      </w:r>
      <w:r w:rsidR="00162E84">
        <w:rPr>
          <w:rFonts w:ascii="Times New Roman" w:hAnsi="Times New Roman" w:cs="Times New Roman"/>
        </w:rPr>
        <w:t>is invalid.</w:t>
      </w:r>
      <w:r w:rsidR="009C0B74">
        <w:rPr>
          <w:rFonts w:ascii="Times New Roman" w:hAnsi="Times New Roman" w:cs="Times New Roman"/>
        </w:rPr>
        <w:t xml:space="preserve">  This principle can also be found in </w:t>
      </w:r>
      <w:proofErr w:type="spellStart"/>
      <w:r w:rsidR="009C0B74" w:rsidRPr="00C657B9">
        <w:rPr>
          <w:rFonts w:ascii="Times New Roman" w:hAnsi="Times New Roman" w:cs="Times New Roman"/>
          <w:i/>
        </w:rPr>
        <w:t>Dresner</w:t>
      </w:r>
      <w:proofErr w:type="spellEnd"/>
      <w:r w:rsidR="009C0B74" w:rsidRPr="00C657B9">
        <w:rPr>
          <w:rFonts w:ascii="Times New Roman" w:hAnsi="Times New Roman" w:cs="Times New Roman"/>
          <w:i/>
        </w:rPr>
        <w:t xml:space="preserve"> v. County</w:t>
      </w:r>
      <w:r w:rsidR="009C0B74">
        <w:rPr>
          <w:rFonts w:ascii="Times New Roman" w:hAnsi="Times New Roman" w:cs="Times New Roman"/>
        </w:rPr>
        <w:t>, 540 P.2d 1085, (1975)</w:t>
      </w:r>
      <w:r w:rsidR="001A0226">
        <w:rPr>
          <w:rFonts w:ascii="Times New Roman" w:hAnsi="Times New Roman" w:cs="Times New Roman"/>
        </w:rPr>
        <w:t>.</w:t>
      </w:r>
      <w:r w:rsidR="009C0B74">
        <w:rPr>
          <w:rFonts w:ascii="Times New Roman" w:hAnsi="Times New Roman" w:cs="Times New Roman"/>
        </w:rPr>
        <w:t xml:space="preserve">                                                                                                                                                                                                                                                                                                                                                                                                                                                                                                                                                                                                                                                                                                                                                  </w:t>
      </w:r>
    </w:p>
    <w:p w:rsidR="00D01526" w:rsidRPr="00B0538F" w:rsidRDefault="00D47726" w:rsidP="00B0538F">
      <w:pPr>
        <w:pStyle w:val="ListParagraph"/>
        <w:spacing w:after="0" w:line="240" w:lineRule="auto"/>
        <w:ind w:left="360"/>
        <w:jc w:val="both"/>
        <w:rPr>
          <w:rFonts w:ascii="Times New Roman" w:hAnsi="Times New Roman" w:cs="Times New Roman"/>
        </w:rPr>
      </w:pPr>
      <w:r w:rsidRPr="00B0538F">
        <w:rPr>
          <w:rFonts w:ascii="Times New Roman" w:hAnsi="Times New Roman" w:cs="Times New Roman"/>
          <w:b/>
        </w:rPr>
        <w:t xml:space="preserve">    </w:t>
      </w:r>
    </w:p>
    <w:p w:rsidR="00005699" w:rsidRPr="00B0538F" w:rsidRDefault="0055545D" w:rsidP="001D2B44">
      <w:pPr>
        <w:pStyle w:val="ListParagraph"/>
        <w:numPr>
          <w:ilvl w:val="1"/>
          <w:numId w:val="2"/>
        </w:numPr>
        <w:spacing w:after="0" w:line="240" w:lineRule="auto"/>
        <w:ind w:left="360"/>
        <w:jc w:val="both"/>
        <w:rPr>
          <w:rFonts w:ascii="Times New Roman" w:hAnsi="Times New Roman" w:cs="Times New Roman"/>
        </w:rPr>
      </w:pPr>
      <w:r>
        <w:rPr>
          <w:rFonts w:ascii="Times New Roman" w:hAnsi="Times New Roman" w:cs="Times New Roman"/>
        </w:rPr>
        <w:t>Furthermore, t</w:t>
      </w:r>
      <w:r w:rsidR="000A5037" w:rsidRPr="00B0538F">
        <w:rPr>
          <w:rFonts w:ascii="Times New Roman" w:hAnsi="Times New Roman" w:cs="Times New Roman"/>
        </w:rPr>
        <w:t xml:space="preserve">he </w:t>
      </w:r>
      <w:r>
        <w:rPr>
          <w:rFonts w:ascii="Times New Roman" w:hAnsi="Times New Roman" w:cs="Times New Roman"/>
        </w:rPr>
        <w:t xml:space="preserve">Grand Jury </w:t>
      </w:r>
      <w:r w:rsidRPr="00B0538F">
        <w:rPr>
          <w:rFonts w:ascii="Times New Roman" w:hAnsi="Times New Roman" w:cs="Times New Roman"/>
        </w:rPr>
        <w:t xml:space="preserve">Indictment </w:t>
      </w:r>
      <w:r w:rsidR="00EB3B1C" w:rsidRPr="00B0538F">
        <w:rPr>
          <w:rFonts w:ascii="Times New Roman" w:hAnsi="Times New Roman" w:cs="Times New Roman"/>
        </w:rPr>
        <w:t xml:space="preserve">in </w:t>
      </w:r>
      <w:r w:rsidR="00EB3B1C" w:rsidRPr="00B0538F">
        <w:rPr>
          <w:rFonts w:ascii="Times New Roman" w:hAnsi="Times New Roman" w:cs="Times New Roman"/>
          <w:u w:val="single"/>
        </w:rPr>
        <w:t>Case No. 17CR10088,</w:t>
      </w:r>
      <w:r w:rsidR="00FB5092" w:rsidRPr="00B0538F">
        <w:rPr>
          <w:rFonts w:ascii="Times New Roman" w:hAnsi="Times New Roman" w:cs="Times New Roman"/>
        </w:rPr>
        <w:t xml:space="preserve"> w</w:t>
      </w:r>
      <w:r w:rsidR="00005699" w:rsidRPr="00B0538F">
        <w:rPr>
          <w:rFonts w:ascii="Times New Roman" w:hAnsi="Times New Roman" w:cs="Times New Roman"/>
        </w:rPr>
        <w:t xml:space="preserve">as not sworn </w:t>
      </w:r>
      <w:r>
        <w:rPr>
          <w:rFonts w:ascii="Times New Roman" w:hAnsi="Times New Roman" w:cs="Times New Roman"/>
        </w:rPr>
        <w:t xml:space="preserve">and subscribed </w:t>
      </w:r>
      <w:r w:rsidR="00005699" w:rsidRPr="00B0538F">
        <w:rPr>
          <w:rFonts w:ascii="Times New Roman" w:hAnsi="Times New Roman" w:cs="Times New Roman"/>
        </w:rPr>
        <w:t>to under oath</w:t>
      </w:r>
      <w:r>
        <w:rPr>
          <w:rFonts w:ascii="Times New Roman" w:hAnsi="Times New Roman" w:cs="Times New Roman"/>
        </w:rPr>
        <w:t xml:space="preserve"> as mandated by C.R.S. 16-5-201 and </w:t>
      </w:r>
      <w:r>
        <w:rPr>
          <w:rFonts w:ascii="Times New Roman" w:hAnsi="Times New Roman" w:cs="Times New Roman"/>
        </w:rPr>
        <w:t>C.R.S. 16-5-</w:t>
      </w:r>
      <w:r>
        <w:rPr>
          <w:rFonts w:ascii="Times New Roman" w:hAnsi="Times New Roman" w:cs="Times New Roman"/>
        </w:rPr>
        <w:t xml:space="preserve">202. </w:t>
      </w:r>
      <w:r w:rsidRPr="00B0538F">
        <w:rPr>
          <w:rFonts w:ascii="Times New Roman" w:hAnsi="Times New Roman" w:cs="Times New Roman"/>
        </w:rPr>
        <w:t xml:space="preserve">See </w:t>
      </w:r>
      <w:r>
        <w:rPr>
          <w:rFonts w:ascii="Times New Roman" w:hAnsi="Times New Roman" w:cs="Times New Roman"/>
          <w:b/>
        </w:rPr>
        <w:t xml:space="preserve">Addendum IV.  </w:t>
      </w:r>
      <w:r w:rsidR="00CE422A" w:rsidRPr="00CE422A">
        <w:rPr>
          <w:rFonts w:ascii="Times New Roman" w:hAnsi="Times New Roman" w:cs="Times New Roman"/>
        </w:rPr>
        <w:t>I</w:t>
      </w:r>
      <w:r w:rsidR="00CE422A">
        <w:rPr>
          <w:rFonts w:ascii="Times New Roman" w:hAnsi="Times New Roman" w:cs="Times New Roman"/>
        </w:rPr>
        <w:t xml:space="preserve"> allege and aver that Shapiro’s </w:t>
      </w:r>
      <w:r w:rsidR="00C355AD">
        <w:rPr>
          <w:rFonts w:ascii="Times New Roman" w:hAnsi="Times New Roman" w:cs="Times New Roman"/>
        </w:rPr>
        <w:t>failure to comply with the said requirements</w:t>
      </w:r>
      <w:r w:rsidR="000A5037" w:rsidRPr="00B0538F">
        <w:rPr>
          <w:rFonts w:ascii="Times New Roman" w:hAnsi="Times New Roman" w:cs="Times New Roman"/>
        </w:rPr>
        <w:t xml:space="preserve"> </w:t>
      </w:r>
      <w:r w:rsidR="00C355AD">
        <w:rPr>
          <w:rFonts w:ascii="Times New Roman" w:hAnsi="Times New Roman" w:cs="Times New Roman"/>
        </w:rPr>
        <w:t>demonstrates his contempt for the truth and his intent to lie.  The most important ingredient to building a moral society is truth,</w:t>
      </w:r>
      <w:r w:rsidR="002D5F89">
        <w:rPr>
          <w:rFonts w:ascii="Times New Roman" w:hAnsi="Times New Roman" w:cs="Times New Roman"/>
        </w:rPr>
        <w:t xml:space="preserve"> both inside and outside a courtroom.  The prohibition against “bearing false witness” demand</w:t>
      </w:r>
      <w:r w:rsidR="00F175A6">
        <w:rPr>
          <w:rFonts w:ascii="Times New Roman" w:hAnsi="Times New Roman" w:cs="Times New Roman"/>
        </w:rPr>
        <w:t>s</w:t>
      </w:r>
      <w:r w:rsidR="002D5F89">
        <w:rPr>
          <w:rFonts w:ascii="Times New Roman" w:hAnsi="Times New Roman" w:cs="Times New Roman"/>
        </w:rPr>
        <w:t xml:space="preserve"> that truth reigns supreme in a court case because without truth there can be not justice.  Without the hope of justice there can be no civil</w:t>
      </w:r>
      <w:r w:rsidR="00F175A6">
        <w:rPr>
          <w:rFonts w:ascii="Times New Roman" w:hAnsi="Times New Roman" w:cs="Times New Roman"/>
        </w:rPr>
        <w:t>iz</w:t>
      </w:r>
      <w:r w:rsidR="002D5F89">
        <w:rPr>
          <w:rFonts w:ascii="Times New Roman" w:hAnsi="Times New Roman" w:cs="Times New Roman"/>
        </w:rPr>
        <w:t xml:space="preserve">ation.   </w:t>
      </w:r>
      <w:r w:rsidR="000A5037" w:rsidRPr="00B0538F">
        <w:rPr>
          <w:rFonts w:ascii="Times New Roman" w:hAnsi="Times New Roman" w:cs="Times New Roman"/>
        </w:rPr>
        <w:t>in violation of my Fourth Amendment</w:t>
      </w:r>
      <w:r w:rsidR="0030507B" w:rsidRPr="00B0538F">
        <w:rPr>
          <w:rFonts w:ascii="Times New Roman" w:hAnsi="Times New Roman" w:cs="Times New Roman"/>
        </w:rPr>
        <w:t xml:space="preserve"> of the</w:t>
      </w:r>
      <w:r w:rsidR="000A5037" w:rsidRPr="00B0538F">
        <w:rPr>
          <w:rFonts w:ascii="Times New Roman" w:hAnsi="Times New Roman" w:cs="Times New Roman"/>
        </w:rPr>
        <w:t xml:space="preserve"> </w:t>
      </w:r>
      <w:r w:rsidR="00C978C5" w:rsidRPr="00B0538F">
        <w:rPr>
          <w:rFonts w:ascii="Times New Roman" w:hAnsi="Times New Roman" w:cs="Times New Roman"/>
        </w:rPr>
        <w:t>U.S. Constitution</w:t>
      </w:r>
      <w:r w:rsidR="0030507B" w:rsidRPr="00B0538F">
        <w:rPr>
          <w:rFonts w:ascii="Times New Roman" w:hAnsi="Times New Roman" w:cs="Times New Roman"/>
        </w:rPr>
        <w:t>,</w:t>
      </w:r>
      <w:r w:rsidR="00C978C5" w:rsidRPr="00B0538F">
        <w:rPr>
          <w:rFonts w:ascii="Times New Roman" w:hAnsi="Times New Roman" w:cs="Times New Roman"/>
        </w:rPr>
        <w:t xml:space="preserve"> </w:t>
      </w:r>
      <w:r w:rsidR="000A5037" w:rsidRPr="00B0538F">
        <w:rPr>
          <w:rFonts w:ascii="Times New Roman" w:hAnsi="Times New Roman" w:cs="Times New Roman"/>
        </w:rPr>
        <w:t>right to Due Process of Law.</w:t>
      </w:r>
      <w:r w:rsidR="00EB3B1C" w:rsidRPr="00B0538F">
        <w:rPr>
          <w:rFonts w:ascii="Times New Roman" w:hAnsi="Times New Roman" w:cs="Times New Roman"/>
        </w:rPr>
        <w:t xml:space="preserve"> </w:t>
      </w:r>
      <w:r w:rsidR="004E41B3" w:rsidRPr="00B0538F">
        <w:rPr>
          <w:rFonts w:ascii="Times New Roman" w:hAnsi="Times New Roman" w:cs="Times New Roman"/>
        </w:rPr>
        <w:t xml:space="preserve"> </w:t>
      </w:r>
      <w:r w:rsidR="00A95BF2">
        <w:rPr>
          <w:rFonts w:ascii="Times New Roman" w:hAnsi="Times New Roman" w:cs="Times New Roman"/>
        </w:rPr>
        <w:t xml:space="preserve"> </w:t>
      </w:r>
      <w:bookmarkStart w:id="0" w:name="_GoBack"/>
    </w:p>
    <w:bookmarkEnd w:id="0"/>
    <w:p w:rsidR="002E57CA" w:rsidRPr="00B0538F" w:rsidRDefault="002E57CA" w:rsidP="00E8589C">
      <w:pPr>
        <w:pStyle w:val="ListParagraph"/>
        <w:spacing w:after="0" w:line="240" w:lineRule="auto"/>
        <w:jc w:val="both"/>
        <w:rPr>
          <w:rFonts w:ascii="Times New Roman" w:hAnsi="Times New Roman" w:cs="Times New Roman"/>
        </w:rPr>
      </w:pPr>
    </w:p>
    <w:p w:rsidR="00C33922" w:rsidRPr="00B0538F" w:rsidRDefault="000E5ED5" w:rsidP="00C33922">
      <w:pPr>
        <w:spacing w:after="0" w:line="240" w:lineRule="auto"/>
        <w:jc w:val="both"/>
        <w:rPr>
          <w:rFonts w:ascii="Times New Roman" w:hAnsi="Times New Roman" w:cs="Times New Roman"/>
          <w:b/>
        </w:rPr>
      </w:pPr>
      <w:r w:rsidRPr="00B0538F">
        <w:rPr>
          <w:rFonts w:ascii="Times New Roman" w:hAnsi="Times New Roman" w:cs="Times New Roman"/>
        </w:rPr>
        <w:t xml:space="preserve">Under a pretense that a judicial interest exists, privately held companies, the </w:t>
      </w:r>
      <w:r w:rsidR="00C33922" w:rsidRPr="00B0538F">
        <w:rPr>
          <w:rFonts w:ascii="Times New Roman" w:hAnsi="Times New Roman" w:cs="Times New Roman"/>
        </w:rPr>
        <w:t xml:space="preserve">Office of the Governor, Office of the Attorney General, and the Judicial Court of Colorado are waging a ‘Mixed War’ on the People. See </w:t>
      </w:r>
      <w:proofErr w:type="spellStart"/>
      <w:r w:rsidR="00C33922" w:rsidRPr="00C657B9">
        <w:rPr>
          <w:rFonts w:ascii="Times New Roman" w:hAnsi="Times New Roman" w:cs="Times New Roman"/>
          <w:i/>
        </w:rPr>
        <w:t>Blk’s</w:t>
      </w:r>
      <w:proofErr w:type="spellEnd"/>
      <w:r w:rsidR="00C33922" w:rsidRPr="00C657B9">
        <w:rPr>
          <w:rFonts w:ascii="Times New Roman" w:hAnsi="Times New Roman" w:cs="Times New Roman"/>
          <w:i/>
        </w:rPr>
        <w:t xml:space="preserve"> Law Dict</w:t>
      </w:r>
      <w:r w:rsidR="00C33922" w:rsidRPr="00B0538F">
        <w:rPr>
          <w:rFonts w:ascii="Times New Roman" w:hAnsi="Times New Roman" w:cs="Times New Roman"/>
        </w:rPr>
        <w:t>., 4</w:t>
      </w:r>
      <w:r w:rsidR="00C33922" w:rsidRPr="00B0538F">
        <w:rPr>
          <w:rFonts w:ascii="Times New Roman" w:hAnsi="Times New Roman" w:cs="Times New Roman"/>
          <w:vertAlign w:val="superscript"/>
        </w:rPr>
        <w:t>th</w:t>
      </w:r>
      <w:r w:rsidR="00C33922" w:rsidRPr="00B0538F">
        <w:rPr>
          <w:rFonts w:ascii="Times New Roman" w:hAnsi="Times New Roman" w:cs="Times New Roman"/>
        </w:rPr>
        <w:t xml:space="preserve"> Ed., 1968, pg. 1754</w:t>
      </w:r>
      <w:r w:rsidR="00BA4AE6" w:rsidRPr="00B0538F">
        <w:rPr>
          <w:rFonts w:ascii="Times New Roman" w:hAnsi="Times New Roman" w:cs="Times New Roman"/>
        </w:rPr>
        <w:t xml:space="preserve"> and </w:t>
      </w:r>
      <w:r w:rsidR="00BA4AE6" w:rsidRPr="00B0538F">
        <w:rPr>
          <w:rFonts w:ascii="Times New Roman" w:hAnsi="Times New Roman" w:cs="Times New Roman"/>
          <w:b/>
        </w:rPr>
        <w:t xml:space="preserve">Addendum V. </w:t>
      </w:r>
      <w:r w:rsidR="00C33922" w:rsidRPr="00B0538F">
        <w:rPr>
          <w:rFonts w:ascii="Times New Roman" w:hAnsi="Times New Roman" w:cs="Times New Roman"/>
        </w:rPr>
        <w:t xml:space="preserve"> Also see 18 U.S.C. § 2331</w:t>
      </w:r>
      <w:r w:rsidR="00C33922" w:rsidRPr="00B0538F">
        <w:rPr>
          <w:rFonts w:ascii="Times New Roman" w:eastAsia="Calibri" w:hAnsi="Times New Roman" w:cs="Times New Roman"/>
          <w:color w:val="1A1A1A"/>
        </w:rPr>
        <w:t xml:space="preserve"> </w:t>
      </w:r>
      <w:r w:rsidR="00C33922" w:rsidRPr="00B0538F">
        <w:rPr>
          <w:rFonts w:ascii="Times New Roman" w:hAnsi="Times New Roman" w:cs="Times New Roman"/>
        </w:rPr>
        <w:t xml:space="preserve">“active war” </w:t>
      </w:r>
      <w:r w:rsidR="00C33922" w:rsidRPr="00B0538F">
        <w:rPr>
          <w:rFonts w:ascii="Times New Roman" w:eastAsia="Calibri" w:hAnsi="Times New Roman" w:cs="Times New Roman"/>
          <w:color w:val="1A1A1A"/>
        </w:rPr>
        <w:t xml:space="preserve">resulting in injured and harmed daily by criminals in violation of </w:t>
      </w:r>
      <w:r w:rsidR="00C33922" w:rsidRPr="00B0538F">
        <w:rPr>
          <w:rFonts w:ascii="Times New Roman" w:hAnsi="Times New Roman" w:cs="Times New Roman"/>
        </w:rPr>
        <w:t xml:space="preserve">42 U.S.C. § 1994, 42 U.S.C. § 12203, </w:t>
      </w:r>
      <w:r w:rsidR="00C33922" w:rsidRPr="00B0538F">
        <w:rPr>
          <w:rFonts w:ascii="Times New Roman" w:eastAsia="Calibri" w:hAnsi="Times New Roman" w:cs="Times New Roman"/>
          <w:color w:val="1A1A1A"/>
        </w:rPr>
        <w:t xml:space="preserve">18 U.S.C. §§ 241, 242, 18 </w:t>
      </w:r>
      <w:r w:rsidR="00C33922" w:rsidRPr="00B0538F">
        <w:rPr>
          <w:rFonts w:ascii="Times New Roman" w:hAnsi="Times New Roman" w:cs="Times New Roman"/>
        </w:rPr>
        <w:t xml:space="preserve">U.S.C. </w:t>
      </w:r>
      <w:r w:rsidR="00C33922" w:rsidRPr="00B0538F">
        <w:rPr>
          <w:rFonts w:ascii="Times New Roman" w:eastAsia="Calibri" w:hAnsi="Times New Roman" w:cs="Times New Roman"/>
          <w:color w:val="1A1A1A"/>
        </w:rPr>
        <w:t>1513,</w:t>
      </w:r>
      <w:r w:rsidR="00C33922" w:rsidRPr="00B0538F">
        <w:rPr>
          <w:rFonts w:ascii="Times New Roman" w:hAnsi="Times New Roman" w:cs="Times New Roman"/>
        </w:rPr>
        <w:t xml:space="preserve"> 18 U.S.C. §§ </w:t>
      </w:r>
      <w:r w:rsidR="00C33922" w:rsidRPr="00B0538F">
        <w:rPr>
          <w:rFonts w:ascii="Times New Roman" w:eastAsia="Calibri" w:hAnsi="Times New Roman" w:cs="Times New Roman"/>
          <w:color w:val="1A1A1A"/>
        </w:rPr>
        <w:t>1851 -</w:t>
      </w:r>
      <w:r w:rsidR="00C33922" w:rsidRPr="00B0538F">
        <w:rPr>
          <w:rFonts w:ascii="Times New Roman" w:hAnsi="Times New Roman" w:cs="Times New Roman"/>
        </w:rPr>
        <w:t xml:space="preserve"> 1589</w:t>
      </w:r>
      <w:r w:rsidR="00C33922" w:rsidRPr="00B0538F">
        <w:rPr>
          <w:rFonts w:ascii="Times New Roman" w:eastAsia="Calibri" w:hAnsi="Times New Roman" w:cs="Times New Roman"/>
          <w:color w:val="1A1A1A"/>
        </w:rPr>
        <w:t xml:space="preserve">.  </w:t>
      </w:r>
    </w:p>
    <w:p w:rsidR="002B52A5" w:rsidRPr="00B0538F" w:rsidRDefault="002B52A5" w:rsidP="00C33922">
      <w:pPr>
        <w:spacing w:after="0" w:line="240" w:lineRule="auto"/>
        <w:jc w:val="both"/>
        <w:rPr>
          <w:rFonts w:ascii="Times New Roman" w:eastAsia="Calibri" w:hAnsi="Times New Roman" w:cs="Times New Roman"/>
          <w:color w:val="1A1A1A"/>
        </w:rPr>
      </w:pPr>
    </w:p>
    <w:p w:rsidR="002B52A5" w:rsidRPr="00B0538F" w:rsidRDefault="002B52A5" w:rsidP="002B52A5">
      <w:pPr>
        <w:spacing w:after="0" w:line="240" w:lineRule="auto"/>
        <w:jc w:val="both"/>
        <w:rPr>
          <w:rFonts w:ascii="Times New Roman" w:hAnsi="Times New Roman" w:cs="Times New Roman"/>
        </w:rPr>
      </w:pPr>
      <w:r w:rsidRPr="00B0538F">
        <w:rPr>
          <w:rFonts w:ascii="Times New Roman" w:hAnsi="Times New Roman" w:cs="Times New Roman"/>
        </w:rPr>
        <w:t>Pursuant to</w:t>
      </w:r>
      <w:r w:rsidRPr="00B0538F">
        <w:t xml:space="preserve"> </w:t>
      </w:r>
      <w:r w:rsidRPr="00B0538F">
        <w:rPr>
          <w:rFonts w:ascii="Times New Roman" w:eastAsia="Times New Roman" w:hAnsi="Times New Roman" w:cs="Times New Roman"/>
          <w:bCs/>
          <w:color w:val="222222"/>
          <w:kern w:val="36"/>
        </w:rPr>
        <w:t xml:space="preserve">18 U.S.C. § 4 - Misprision of felony, </w:t>
      </w:r>
      <w:r w:rsidRPr="00B0538F">
        <w:rPr>
          <w:rFonts w:ascii="Times New Roman" w:hAnsi="Times New Roman" w:cs="Times New Roman"/>
        </w:rPr>
        <w:t>UNITED STATES COURT DISTRICT OF COLORADO, you are required to acknowledge the authority of this code.</w:t>
      </w:r>
    </w:p>
    <w:p w:rsidR="002B52A5" w:rsidRPr="002B52A5" w:rsidRDefault="002B52A5" w:rsidP="002B52A5">
      <w:pPr>
        <w:shd w:val="clear" w:color="auto" w:fill="FFFFFF"/>
        <w:spacing w:after="0" w:line="240" w:lineRule="auto"/>
        <w:ind w:left="720"/>
        <w:jc w:val="both"/>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w:t>
      </w:r>
      <w:r w:rsidRPr="00DD1592">
        <w:rPr>
          <w:rFonts w:ascii="Times New Roman" w:eastAsia="Times New Roman" w:hAnsi="Times New Roman" w:cs="Times New Roman"/>
          <w:color w:val="222222"/>
          <w:sz w:val="18"/>
          <w:szCs w:val="18"/>
        </w:rPr>
        <w:t>Whoever, having knowledge of the actual commission of a </w:t>
      </w:r>
      <w:hyperlink r:id="rId9" w:tgtFrame="_blank" w:tooltip="felony" w:history="1">
        <w:r w:rsidRPr="005B04BF">
          <w:rPr>
            <w:rFonts w:ascii="Times New Roman" w:eastAsia="Times New Roman" w:hAnsi="Times New Roman" w:cs="Times New Roman"/>
            <w:sz w:val="18"/>
            <w:szCs w:val="18"/>
            <w:u w:val="single"/>
          </w:rPr>
          <w:t>felony</w:t>
        </w:r>
      </w:hyperlink>
      <w:r w:rsidRPr="00DD1592">
        <w:rPr>
          <w:rFonts w:ascii="Times New Roman" w:eastAsia="Times New Roman" w:hAnsi="Times New Roman" w:cs="Times New Roman"/>
          <w:color w:val="222222"/>
          <w:sz w:val="18"/>
          <w:szCs w:val="18"/>
        </w:rPr>
        <w:t> cognizable by a </w:t>
      </w:r>
      <w:hyperlink r:id="rId10" w:tgtFrame="_blank" w:tooltip="court of the United States" w:history="1">
        <w:r w:rsidRPr="005B04BF">
          <w:rPr>
            <w:rFonts w:ascii="Times New Roman" w:eastAsia="Times New Roman" w:hAnsi="Times New Roman" w:cs="Times New Roman"/>
            <w:color w:val="000000" w:themeColor="text1"/>
            <w:sz w:val="18"/>
            <w:szCs w:val="18"/>
            <w:u w:val="single"/>
          </w:rPr>
          <w:t>court of the United States</w:t>
        </w:r>
      </w:hyperlink>
      <w:r w:rsidRPr="00DD1592">
        <w:rPr>
          <w:rFonts w:ascii="Times New Roman" w:eastAsia="Times New Roman" w:hAnsi="Times New Roman" w:cs="Times New Roman"/>
          <w:color w:val="222222"/>
          <w:sz w:val="18"/>
          <w:szCs w:val="18"/>
        </w:rPr>
        <w:t>, conceals and does not as soon as possible make known the same to some judge or other person in civil or military authority under the United States, shall be fined under this title or imprisoned not more than three years, or both.</w:t>
      </w:r>
      <w:r>
        <w:rPr>
          <w:rFonts w:ascii="Times New Roman" w:eastAsia="Times New Roman" w:hAnsi="Times New Roman" w:cs="Times New Roman"/>
          <w:color w:val="222222"/>
          <w:sz w:val="18"/>
          <w:szCs w:val="18"/>
        </w:rPr>
        <w:t>”</w:t>
      </w:r>
    </w:p>
    <w:p w:rsidR="00D13CA9" w:rsidRDefault="00D13CA9" w:rsidP="00C33922">
      <w:pPr>
        <w:spacing w:after="0" w:line="240" w:lineRule="auto"/>
        <w:contextualSpacing/>
        <w:jc w:val="both"/>
        <w:rPr>
          <w:rFonts w:ascii="Times New Roman" w:eastAsia="Times New Roman" w:hAnsi="Times New Roman" w:cs="Times New Roman"/>
          <w:color w:val="000000"/>
          <w:sz w:val="20"/>
          <w:szCs w:val="20"/>
          <w:shd w:val="clear" w:color="auto" w:fill="FFFFFF"/>
        </w:rPr>
      </w:pPr>
    </w:p>
    <w:p w:rsidR="00D13CA9" w:rsidRPr="00B0538F" w:rsidRDefault="00D13CA9" w:rsidP="007919D2">
      <w:pPr>
        <w:spacing w:after="0" w:line="240" w:lineRule="auto"/>
        <w:contextualSpacing/>
        <w:jc w:val="both"/>
        <w:rPr>
          <w:rFonts w:ascii="Times New Roman" w:hAnsi="Times New Roman" w:cs="Times New Roman"/>
        </w:rPr>
      </w:pPr>
      <w:r w:rsidRPr="00B0538F">
        <w:rPr>
          <w:rFonts w:ascii="Times New Roman" w:hAnsi="Times New Roman" w:cs="Times New Roman"/>
        </w:rPr>
        <w:t>See Boulder County Clerk and Recorder Public Records RF: 0351224, 03617756, 03617757, 03621011, 03622235, 03621011, 03623713, 03624329</w:t>
      </w:r>
      <w:r w:rsidR="00DE4823" w:rsidRPr="00B0538F">
        <w:rPr>
          <w:rFonts w:ascii="Times New Roman" w:hAnsi="Times New Roman" w:cs="Times New Roman"/>
        </w:rPr>
        <w:t>,</w:t>
      </w:r>
      <w:r w:rsidRPr="00B0538F">
        <w:rPr>
          <w:rFonts w:ascii="Times New Roman" w:hAnsi="Times New Roman" w:cs="Times New Roman"/>
        </w:rPr>
        <w:t xml:space="preserve"> 03627499</w:t>
      </w:r>
      <w:r w:rsidR="002936F4" w:rsidRPr="00B0538F">
        <w:rPr>
          <w:rFonts w:ascii="Times New Roman" w:hAnsi="Times New Roman" w:cs="Times New Roman"/>
        </w:rPr>
        <w:t>*</w:t>
      </w:r>
      <w:r w:rsidR="00DE4823" w:rsidRPr="00B0538F">
        <w:rPr>
          <w:rFonts w:ascii="Times New Roman" w:hAnsi="Times New Roman" w:cs="Times New Roman"/>
        </w:rPr>
        <w:t>, and 03651728</w:t>
      </w:r>
      <w:r w:rsidR="002936F4" w:rsidRPr="00B0538F">
        <w:rPr>
          <w:rFonts w:ascii="Times New Roman" w:hAnsi="Times New Roman" w:cs="Times New Roman"/>
        </w:rPr>
        <w:t>.</w:t>
      </w:r>
    </w:p>
    <w:p w:rsidR="00487820" w:rsidRPr="00B0538F" w:rsidRDefault="00487820" w:rsidP="007919D2">
      <w:pPr>
        <w:spacing w:after="0" w:line="240" w:lineRule="auto"/>
        <w:contextualSpacing/>
        <w:jc w:val="both"/>
        <w:rPr>
          <w:rFonts w:ascii="Times New Roman" w:hAnsi="Times New Roman" w:cs="Times New Roman"/>
        </w:rPr>
      </w:pPr>
    </w:p>
    <w:p w:rsidR="00487820" w:rsidRPr="00B0538F" w:rsidRDefault="00487820" w:rsidP="00487820">
      <w:pPr>
        <w:shd w:val="clear" w:color="auto" w:fill="FFFFFF"/>
        <w:spacing w:after="0" w:line="240" w:lineRule="auto"/>
        <w:jc w:val="both"/>
        <w:rPr>
          <w:rFonts w:ascii="Times New Roman" w:eastAsia="Times New Roman" w:hAnsi="Times New Roman" w:cs="Times New Roman"/>
          <w:color w:val="222222"/>
        </w:rPr>
      </w:pPr>
      <w:r w:rsidRPr="00B0538F">
        <w:rPr>
          <w:rFonts w:ascii="Times New Roman" w:eastAsia="Times New Roman" w:hAnsi="Times New Roman" w:cs="Times New Roman"/>
          <w:color w:val="222222"/>
        </w:rPr>
        <w:t>The monetary clock is ticking.  It is your choice.  This case must be dismissed in the interest of justice</w:t>
      </w:r>
      <w:r w:rsidR="00734491" w:rsidRPr="00B0538F">
        <w:rPr>
          <w:rFonts w:ascii="Times New Roman" w:eastAsia="Times New Roman" w:hAnsi="Times New Roman" w:cs="Times New Roman"/>
          <w:color w:val="222222"/>
        </w:rPr>
        <w:t xml:space="preserve"> </w:t>
      </w:r>
      <w:r w:rsidR="00734491" w:rsidRPr="00B0538F">
        <w:rPr>
          <w:rFonts w:ascii="Times New Roman" w:hAnsi="Times New Roman" w:cs="Times New Roman"/>
        </w:rPr>
        <w:t>without prejudice</w:t>
      </w:r>
      <w:r w:rsidRPr="00B0538F">
        <w:rPr>
          <w:rFonts w:ascii="Times New Roman" w:eastAsia="Times New Roman" w:hAnsi="Times New Roman" w:cs="Times New Roman"/>
          <w:color w:val="222222"/>
        </w:rPr>
        <w:t>.</w:t>
      </w:r>
    </w:p>
    <w:p w:rsidR="00D13CA9" w:rsidRPr="00B0538F" w:rsidRDefault="00D13CA9" w:rsidP="007919D2">
      <w:pPr>
        <w:spacing w:after="0" w:line="240" w:lineRule="auto"/>
        <w:contextualSpacing/>
        <w:jc w:val="both"/>
        <w:rPr>
          <w:rFonts w:ascii="Times New Roman" w:eastAsia="Times New Roman" w:hAnsi="Times New Roman" w:cs="Times New Roman"/>
          <w:color w:val="000000"/>
          <w:shd w:val="clear" w:color="auto" w:fill="FFFFFF"/>
        </w:rPr>
      </w:pPr>
    </w:p>
    <w:p w:rsidR="00A13F8B" w:rsidRPr="00B0538F" w:rsidRDefault="00A13F8B" w:rsidP="007919D2">
      <w:pPr>
        <w:spacing w:after="0" w:line="240" w:lineRule="auto"/>
        <w:contextualSpacing/>
        <w:jc w:val="both"/>
        <w:rPr>
          <w:rFonts w:ascii="Times New Roman" w:hAnsi="Times New Roman" w:cs="Times New Roman"/>
        </w:rPr>
      </w:pPr>
      <w:r w:rsidRPr="00B0538F">
        <w:rPr>
          <w:rFonts w:ascii="Times New Roman" w:hAnsi="Times New Roman" w:cs="Times New Roman"/>
        </w:rPr>
        <w:t xml:space="preserve">I, Laurence R. Goodman, certify and swear on my own Commercial Liability, that I have read the foregoing instrument, titled </w:t>
      </w:r>
      <w:r w:rsidR="00487820" w:rsidRPr="00B0538F">
        <w:rPr>
          <w:rFonts w:ascii="Times New Roman" w:hAnsi="Times New Roman" w:cs="Times New Roman"/>
          <w:u w:val="single"/>
        </w:rPr>
        <w:t xml:space="preserve">SECOND </w:t>
      </w:r>
      <w:r w:rsidRPr="00B0538F">
        <w:rPr>
          <w:rFonts w:ascii="Times New Roman" w:hAnsi="Times New Roman" w:cs="Times New Roman"/>
          <w:u w:val="single"/>
        </w:rPr>
        <w:t>COMMERCIAL AFFIDAVIT – NOTICE OF INTEREST</w:t>
      </w:r>
      <w:r w:rsidRPr="00B0538F">
        <w:rPr>
          <w:rFonts w:ascii="Times New Roman" w:hAnsi="Times New Roman" w:cs="Times New Roman"/>
        </w:rPr>
        <w:t xml:space="preserve">, and know the content thereof, and that, to the best of my knowledge and belief, it is true, correct, complete, and not </w:t>
      </w:r>
      <w:r w:rsidRPr="00B0538F">
        <w:rPr>
          <w:rFonts w:ascii="Times New Roman" w:hAnsi="Times New Roman" w:cs="Times New Roman"/>
        </w:rPr>
        <w:lastRenderedPageBreak/>
        <w:t>misleading, the truth, the whole truth, and nothing but the truth.   I reserve the right and duty to update and correct this instrument as needed.</w:t>
      </w:r>
    </w:p>
    <w:p w:rsidR="00A13F8B" w:rsidRPr="00B0538F" w:rsidRDefault="00A13F8B" w:rsidP="00986F48">
      <w:pPr>
        <w:spacing w:after="0" w:line="240" w:lineRule="auto"/>
        <w:ind w:firstLine="720"/>
        <w:contextualSpacing/>
        <w:jc w:val="both"/>
        <w:rPr>
          <w:rFonts w:ascii="Times New Roman" w:hAnsi="Times New Roman" w:cs="Times New Roman"/>
        </w:rPr>
      </w:pPr>
    </w:p>
    <w:p w:rsidR="00A13F8B" w:rsidRPr="00B0538F" w:rsidRDefault="00753CC9" w:rsidP="00753CC9">
      <w:pPr>
        <w:pStyle w:val="Textbody"/>
        <w:spacing w:after="0" w:line="240" w:lineRule="auto"/>
        <w:contextualSpacing/>
        <w:jc w:val="both"/>
        <w:rPr>
          <w:rFonts w:ascii="Times New Roman" w:hAnsi="Times New Roman" w:cs="Times New Roman"/>
          <w:sz w:val="22"/>
          <w:szCs w:val="22"/>
        </w:rPr>
      </w:pPr>
      <w:r w:rsidRPr="00B0538F">
        <w:rPr>
          <w:rFonts w:ascii="Times New Roman" w:hAnsi="Times New Roman" w:cs="Times New Roman"/>
          <w:sz w:val="22"/>
          <w:szCs w:val="22"/>
        </w:rPr>
        <w:t>I, Laurence R. Goodman autograph _________________________</w:t>
      </w:r>
      <w:r w:rsidR="00B0538F">
        <w:rPr>
          <w:rFonts w:ascii="Times New Roman" w:hAnsi="Times New Roman" w:cs="Times New Roman"/>
          <w:sz w:val="22"/>
          <w:szCs w:val="22"/>
        </w:rPr>
        <w:t>_________________</w:t>
      </w:r>
      <w:r w:rsidR="00A13F8B" w:rsidRPr="00B0538F">
        <w:rPr>
          <w:rFonts w:ascii="Times New Roman" w:hAnsi="Times New Roman" w:cs="Times New Roman"/>
          <w:sz w:val="22"/>
          <w:szCs w:val="22"/>
        </w:rPr>
        <w:t xml:space="preserve">make this claim.   </w:t>
      </w:r>
    </w:p>
    <w:p w:rsidR="00A13F8B" w:rsidRPr="00B0538F" w:rsidRDefault="00A13F8B" w:rsidP="00A13F8B">
      <w:pPr>
        <w:pStyle w:val="Textbody"/>
        <w:spacing w:after="0"/>
        <w:jc w:val="both"/>
        <w:rPr>
          <w:rFonts w:ascii="Times New Roman" w:hAnsi="Times New Roman" w:cs="Times New Roman"/>
          <w:sz w:val="22"/>
          <w:szCs w:val="22"/>
        </w:rPr>
      </w:pPr>
    </w:p>
    <w:p w:rsidR="00A13F8B" w:rsidRPr="00B0538F" w:rsidRDefault="00A13F8B" w:rsidP="00A13F8B">
      <w:pPr>
        <w:spacing w:after="0" w:line="240" w:lineRule="auto"/>
        <w:rPr>
          <w:rFonts w:ascii="Times New Roman" w:hAnsi="Times New Roman" w:cs="Times New Roman"/>
        </w:rPr>
      </w:pPr>
      <w:r w:rsidRPr="00B0538F">
        <w:rPr>
          <w:rFonts w:ascii="Times New Roman" w:hAnsi="Times New Roman" w:cs="Times New Roman"/>
        </w:rPr>
        <w:t>_____</w:t>
      </w:r>
      <w:r w:rsidR="00B0538F">
        <w:rPr>
          <w:rFonts w:ascii="Times New Roman" w:hAnsi="Times New Roman" w:cs="Times New Roman"/>
        </w:rPr>
        <w:t>_________________________________</w:t>
      </w:r>
      <w:r w:rsidRPr="00B0538F">
        <w:rPr>
          <w:rFonts w:ascii="Times New Roman" w:hAnsi="Times New Roman" w:cs="Times New Roman"/>
        </w:rPr>
        <w:t xml:space="preserve">        </w:t>
      </w:r>
      <w:r w:rsidRPr="00B0538F">
        <w:rPr>
          <w:rFonts w:ascii="Times New Roman" w:hAnsi="Times New Roman" w:cs="Times New Roman"/>
        </w:rPr>
        <w:tab/>
      </w:r>
      <w:r w:rsidR="00B0538F">
        <w:rPr>
          <w:rFonts w:ascii="Times New Roman" w:hAnsi="Times New Roman" w:cs="Times New Roman"/>
        </w:rPr>
        <w:t>_______</w:t>
      </w:r>
      <w:r w:rsidRPr="00B0538F">
        <w:rPr>
          <w:rFonts w:ascii="Times New Roman" w:hAnsi="Times New Roman" w:cs="Times New Roman"/>
        </w:rPr>
        <w:t>____________________________</w:t>
      </w:r>
      <w:r w:rsidR="00B0538F">
        <w:rPr>
          <w:rFonts w:ascii="Times New Roman" w:hAnsi="Times New Roman" w:cs="Times New Roman"/>
        </w:rPr>
        <w:t>____</w:t>
      </w:r>
    </w:p>
    <w:p w:rsidR="00DC4DA2" w:rsidRPr="00C33922" w:rsidRDefault="00A13F8B" w:rsidP="00C33922">
      <w:pPr>
        <w:spacing w:after="0" w:line="240" w:lineRule="auto"/>
        <w:rPr>
          <w:rFonts w:ascii="Times New Roman" w:hAnsi="Times New Roman" w:cs="Times New Roman"/>
          <w:sz w:val="21"/>
          <w:szCs w:val="21"/>
        </w:rPr>
      </w:pPr>
      <w:r w:rsidRPr="00B0538F">
        <w:rPr>
          <w:rFonts w:ascii="Times New Roman" w:hAnsi="Times New Roman" w:cs="Times New Roman"/>
        </w:rPr>
        <w:t xml:space="preserve">Witness </w:t>
      </w:r>
      <w:r w:rsidRPr="00B0538F">
        <w:rPr>
          <w:rFonts w:ascii="Times New Roman" w:hAnsi="Times New Roman" w:cs="Times New Roman"/>
        </w:rPr>
        <w:tab/>
      </w:r>
      <w:r w:rsidRPr="00B0538F">
        <w:rPr>
          <w:rFonts w:ascii="Times New Roman" w:hAnsi="Times New Roman" w:cs="Times New Roman"/>
        </w:rPr>
        <w:tab/>
      </w:r>
      <w:r w:rsidRPr="00B0538F">
        <w:rPr>
          <w:rFonts w:ascii="Times New Roman" w:hAnsi="Times New Roman" w:cs="Times New Roman"/>
        </w:rPr>
        <w:tab/>
      </w:r>
      <w:r w:rsidRPr="00BA1521">
        <w:rPr>
          <w:rFonts w:ascii="Times New Roman" w:hAnsi="Times New Roman" w:cs="Times New Roman"/>
          <w:sz w:val="21"/>
          <w:szCs w:val="21"/>
        </w:rPr>
        <w:tab/>
      </w:r>
      <w:r w:rsidRPr="00BA1521">
        <w:rPr>
          <w:rFonts w:ascii="Times New Roman" w:hAnsi="Times New Roman" w:cs="Times New Roman"/>
          <w:sz w:val="21"/>
          <w:szCs w:val="21"/>
        </w:rPr>
        <w:tab/>
      </w:r>
      <w:r w:rsidRPr="00BA1521">
        <w:rPr>
          <w:rFonts w:ascii="Times New Roman" w:hAnsi="Times New Roman" w:cs="Times New Roman"/>
          <w:sz w:val="21"/>
          <w:szCs w:val="21"/>
        </w:rPr>
        <w:tab/>
        <w:t>Witness</w:t>
      </w:r>
    </w:p>
    <w:sectPr w:rsidR="00DC4DA2" w:rsidRPr="00C33922" w:rsidSect="000A3F4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880" w:rsidRDefault="00217880" w:rsidP="00190BF0">
      <w:pPr>
        <w:spacing w:after="0" w:line="240" w:lineRule="auto"/>
      </w:pPr>
      <w:r>
        <w:separator/>
      </w:r>
    </w:p>
  </w:endnote>
  <w:endnote w:type="continuationSeparator" w:id="0">
    <w:p w:rsidR="00217880" w:rsidRDefault="00217880" w:rsidP="00190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altName w:val="Times New Roman"/>
    <w:charset w:val="00"/>
    <w:family w:val="auto"/>
    <w:pitch w:val="variable"/>
  </w:font>
  <w:font w:name="FreeSan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221588"/>
      <w:docPartObj>
        <w:docPartGallery w:val="Page Numbers (Bottom of Page)"/>
        <w:docPartUnique/>
      </w:docPartObj>
    </w:sdtPr>
    <w:sdtEndPr/>
    <w:sdtContent>
      <w:sdt>
        <w:sdtPr>
          <w:id w:val="1728636285"/>
          <w:docPartObj>
            <w:docPartGallery w:val="Page Numbers (Top of Page)"/>
            <w:docPartUnique/>
          </w:docPartObj>
        </w:sdtPr>
        <w:sdtEndPr/>
        <w:sdtContent>
          <w:p w:rsidR="00190BF0" w:rsidRDefault="00190BF0">
            <w:pPr>
              <w:pStyle w:val="Footer"/>
              <w:jc w:val="center"/>
            </w:pPr>
            <w:r w:rsidRPr="00993001">
              <w:rPr>
                <w:rFonts w:ascii="Times New Roman" w:hAnsi="Times New Roman" w:cs="Times New Roman"/>
              </w:rPr>
              <w:t xml:space="preserve">Page </w:t>
            </w:r>
            <w:r w:rsidRPr="00993001">
              <w:rPr>
                <w:rFonts w:ascii="Times New Roman" w:hAnsi="Times New Roman" w:cs="Times New Roman"/>
                <w:b/>
                <w:bCs/>
                <w:sz w:val="24"/>
                <w:szCs w:val="24"/>
              </w:rPr>
              <w:fldChar w:fldCharType="begin"/>
            </w:r>
            <w:r w:rsidRPr="00993001">
              <w:rPr>
                <w:rFonts w:ascii="Times New Roman" w:hAnsi="Times New Roman" w:cs="Times New Roman"/>
                <w:b/>
                <w:bCs/>
              </w:rPr>
              <w:instrText xml:space="preserve"> PAGE </w:instrText>
            </w:r>
            <w:r w:rsidRPr="00993001">
              <w:rPr>
                <w:rFonts w:ascii="Times New Roman" w:hAnsi="Times New Roman" w:cs="Times New Roman"/>
                <w:b/>
                <w:bCs/>
                <w:sz w:val="24"/>
                <w:szCs w:val="24"/>
              </w:rPr>
              <w:fldChar w:fldCharType="separate"/>
            </w:r>
            <w:r w:rsidR="0030051F">
              <w:rPr>
                <w:rFonts w:ascii="Times New Roman" w:hAnsi="Times New Roman" w:cs="Times New Roman"/>
                <w:b/>
                <w:bCs/>
                <w:noProof/>
              </w:rPr>
              <w:t>2</w:t>
            </w:r>
            <w:r w:rsidRPr="00993001">
              <w:rPr>
                <w:rFonts w:ascii="Times New Roman" w:hAnsi="Times New Roman" w:cs="Times New Roman"/>
                <w:b/>
                <w:bCs/>
                <w:sz w:val="24"/>
                <w:szCs w:val="24"/>
              </w:rPr>
              <w:fldChar w:fldCharType="end"/>
            </w:r>
            <w:r w:rsidRPr="00993001">
              <w:rPr>
                <w:rFonts w:ascii="Times New Roman" w:hAnsi="Times New Roman" w:cs="Times New Roman"/>
              </w:rPr>
              <w:t xml:space="preserve"> of </w:t>
            </w:r>
            <w:r w:rsidRPr="00993001">
              <w:rPr>
                <w:rFonts w:ascii="Times New Roman" w:hAnsi="Times New Roman" w:cs="Times New Roman"/>
                <w:b/>
                <w:bCs/>
                <w:sz w:val="24"/>
                <w:szCs w:val="24"/>
              </w:rPr>
              <w:fldChar w:fldCharType="begin"/>
            </w:r>
            <w:r w:rsidRPr="00993001">
              <w:rPr>
                <w:rFonts w:ascii="Times New Roman" w:hAnsi="Times New Roman" w:cs="Times New Roman"/>
                <w:b/>
                <w:bCs/>
              </w:rPr>
              <w:instrText xml:space="preserve"> NUMPAGES  </w:instrText>
            </w:r>
            <w:r w:rsidRPr="00993001">
              <w:rPr>
                <w:rFonts w:ascii="Times New Roman" w:hAnsi="Times New Roman" w:cs="Times New Roman"/>
                <w:b/>
                <w:bCs/>
                <w:sz w:val="24"/>
                <w:szCs w:val="24"/>
              </w:rPr>
              <w:fldChar w:fldCharType="separate"/>
            </w:r>
            <w:r w:rsidR="0030051F">
              <w:rPr>
                <w:rFonts w:ascii="Times New Roman" w:hAnsi="Times New Roman" w:cs="Times New Roman"/>
                <w:b/>
                <w:bCs/>
                <w:noProof/>
              </w:rPr>
              <w:t>3</w:t>
            </w:r>
            <w:r w:rsidRPr="00993001">
              <w:rPr>
                <w:rFonts w:ascii="Times New Roman" w:hAnsi="Times New Roman" w:cs="Times New Roman"/>
                <w:b/>
                <w:bCs/>
                <w:sz w:val="24"/>
                <w:szCs w:val="24"/>
              </w:rPr>
              <w:fldChar w:fldCharType="end"/>
            </w:r>
          </w:p>
        </w:sdtContent>
      </w:sdt>
    </w:sdtContent>
  </w:sdt>
  <w:p w:rsidR="00190BF0" w:rsidRDefault="00190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880" w:rsidRDefault="00217880" w:rsidP="00190BF0">
      <w:pPr>
        <w:spacing w:after="0" w:line="240" w:lineRule="auto"/>
      </w:pPr>
      <w:r>
        <w:separator/>
      </w:r>
    </w:p>
  </w:footnote>
  <w:footnote w:type="continuationSeparator" w:id="0">
    <w:p w:rsidR="00217880" w:rsidRDefault="00217880" w:rsidP="00190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385"/>
    <w:multiLevelType w:val="hybridMultilevel"/>
    <w:tmpl w:val="F70621D0"/>
    <w:lvl w:ilvl="0" w:tplc="067AB96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906CC0"/>
    <w:multiLevelType w:val="hybridMultilevel"/>
    <w:tmpl w:val="D446339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B1935"/>
    <w:multiLevelType w:val="hybridMultilevel"/>
    <w:tmpl w:val="930EEC4C"/>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83"/>
    <w:rsid w:val="0000448B"/>
    <w:rsid w:val="00005699"/>
    <w:rsid w:val="00025812"/>
    <w:rsid w:val="00035480"/>
    <w:rsid w:val="00041DCB"/>
    <w:rsid w:val="00045D2D"/>
    <w:rsid w:val="00065CE2"/>
    <w:rsid w:val="00075BCE"/>
    <w:rsid w:val="00080F89"/>
    <w:rsid w:val="000939A6"/>
    <w:rsid w:val="000A1BD2"/>
    <w:rsid w:val="000A2BA9"/>
    <w:rsid w:val="000A3F4C"/>
    <w:rsid w:val="000A5037"/>
    <w:rsid w:val="000A7A21"/>
    <w:rsid w:val="000B7828"/>
    <w:rsid w:val="000C4920"/>
    <w:rsid w:val="000D5013"/>
    <w:rsid w:val="000D69AB"/>
    <w:rsid w:val="000E5ED5"/>
    <w:rsid w:val="000E6B3E"/>
    <w:rsid w:val="000E7546"/>
    <w:rsid w:val="000F72A9"/>
    <w:rsid w:val="001168F0"/>
    <w:rsid w:val="00133285"/>
    <w:rsid w:val="001442DB"/>
    <w:rsid w:val="00151B22"/>
    <w:rsid w:val="00162E84"/>
    <w:rsid w:val="00163600"/>
    <w:rsid w:val="0017454B"/>
    <w:rsid w:val="0018403A"/>
    <w:rsid w:val="00190BF0"/>
    <w:rsid w:val="0019202D"/>
    <w:rsid w:val="001930F4"/>
    <w:rsid w:val="001A0226"/>
    <w:rsid w:val="001A192D"/>
    <w:rsid w:val="001A29D0"/>
    <w:rsid w:val="001A4A77"/>
    <w:rsid w:val="001D21D1"/>
    <w:rsid w:val="001D2B44"/>
    <w:rsid w:val="001D5BE7"/>
    <w:rsid w:val="002068F6"/>
    <w:rsid w:val="002103E0"/>
    <w:rsid w:val="00212E08"/>
    <w:rsid w:val="00216661"/>
    <w:rsid w:val="00217880"/>
    <w:rsid w:val="00227E5D"/>
    <w:rsid w:val="00230892"/>
    <w:rsid w:val="00230CC0"/>
    <w:rsid w:val="00231300"/>
    <w:rsid w:val="00233C71"/>
    <w:rsid w:val="00241FED"/>
    <w:rsid w:val="00267986"/>
    <w:rsid w:val="002747CA"/>
    <w:rsid w:val="002754D1"/>
    <w:rsid w:val="0027703D"/>
    <w:rsid w:val="0028349D"/>
    <w:rsid w:val="002936F4"/>
    <w:rsid w:val="002968F7"/>
    <w:rsid w:val="002A14BC"/>
    <w:rsid w:val="002A7267"/>
    <w:rsid w:val="002B2414"/>
    <w:rsid w:val="002B2AEE"/>
    <w:rsid w:val="002B52A5"/>
    <w:rsid w:val="002C6D38"/>
    <w:rsid w:val="002D579C"/>
    <w:rsid w:val="002D5F89"/>
    <w:rsid w:val="002E034E"/>
    <w:rsid w:val="002E57CA"/>
    <w:rsid w:val="002E7E12"/>
    <w:rsid w:val="002F38A5"/>
    <w:rsid w:val="002F5B0B"/>
    <w:rsid w:val="0030051F"/>
    <w:rsid w:val="00300CB5"/>
    <w:rsid w:val="00301B30"/>
    <w:rsid w:val="0030507B"/>
    <w:rsid w:val="00361DA8"/>
    <w:rsid w:val="00376564"/>
    <w:rsid w:val="003771CB"/>
    <w:rsid w:val="003912CC"/>
    <w:rsid w:val="003933A7"/>
    <w:rsid w:val="003A39FD"/>
    <w:rsid w:val="003B3A00"/>
    <w:rsid w:val="003C57E4"/>
    <w:rsid w:val="003C6C6B"/>
    <w:rsid w:val="003D5EEF"/>
    <w:rsid w:val="003E0AF5"/>
    <w:rsid w:val="003F7F07"/>
    <w:rsid w:val="00402566"/>
    <w:rsid w:val="00402B95"/>
    <w:rsid w:val="0040339E"/>
    <w:rsid w:val="00403E2E"/>
    <w:rsid w:val="00403FC4"/>
    <w:rsid w:val="00407DAD"/>
    <w:rsid w:val="00444A05"/>
    <w:rsid w:val="00446464"/>
    <w:rsid w:val="004534A8"/>
    <w:rsid w:val="004614CB"/>
    <w:rsid w:val="0047017F"/>
    <w:rsid w:val="0048093D"/>
    <w:rsid w:val="00482275"/>
    <w:rsid w:val="00482F2C"/>
    <w:rsid w:val="00482FAA"/>
    <w:rsid w:val="00487820"/>
    <w:rsid w:val="00491B54"/>
    <w:rsid w:val="004A4889"/>
    <w:rsid w:val="004A628A"/>
    <w:rsid w:val="004C4905"/>
    <w:rsid w:val="004E41B3"/>
    <w:rsid w:val="004E6D91"/>
    <w:rsid w:val="00500404"/>
    <w:rsid w:val="00502807"/>
    <w:rsid w:val="00502FC8"/>
    <w:rsid w:val="00507278"/>
    <w:rsid w:val="00516198"/>
    <w:rsid w:val="005201A7"/>
    <w:rsid w:val="00523733"/>
    <w:rsid w:val="00535298"/>
    <w:rsid w:val="005462FC"/>
    <w:rsid w:val="00546C4E"/>
    <w:rsid w:val="0055545D"/>
    <w:rsid w:val="00556EBE"/>
    <w:rsid w:val="005570F6"/>
    <w:rsid w:val="00575889"/>
    <w:rsid w:val="005941D2"/>
    <w:rsid w:val="005A1E29"/>
    <w:rsid w:val="005A5AE0"/>
    <w:rsid w:val="005A608B"/>
    <w:rsid w:val="005A6D0F"/>
    <w:rsid w:val="005B04BF"/>
    <w:rsid w:val="005B0FAE"/>
    <w:rsid w:val="005B2BB9"/>
    <w:rsid w:val="005B3573"/>
    <w:rsid w:val="005B79A2"/>
    <w:rsid w:val="005C13BF"/>
    <w:rsid w:val="005C26D4"/>
    <w:rsid w:val="005C2E06"/>
    <w:rsid w:val="005C4940"/>
    <w:rsid w:val="005D551C"/>
    <w:rsid w:val="005F07A7"/>
    <w:rsid w:val="005F0D9E"/>
    <w:rsid w:val="005F4F15"/>
    <w:rsid w:val="005F6BED"/>
    <w:rsid w:val="00600050"/>
    <w:rsid w:val="00602C91"/>
    <w:rsid w:val="006030D7"/>
    <w:rsid w:val="00610AEB"/>
    <w:rsid w:val="00617F48"/>
    <w:rsid w:val="00627D2A"/>
    <w:rsid w:val="006366C1"/>
    <w:rsid w:val="00636F7F"/>
    <w:rsid w:val="00645E5C"/>
    <w:rsid w:val="00663DB3"/>
    <w:rsid w:val="006643D3"/>
    <w:rsid w:val="0066526B"/>
    <w:rsid w:val="006760DF"/>
    <w:rsid w:val="00680C65"/>
    <w:rsid w:val="00685BE3"/>
    <w:rsid w:val="006A2237"/>
    <w:rsid w:val="006C001B"/>
    <w:rsid w:val="006C0C51"/>
    <w:rsid w:val="006C6F0F"/>
    <w:rsid w:val="006E5AA4"/>
    <w:rsid w:val="00703FA2"/>
    <w:rsid w:val="007068D0"/>
    <w:rsid w:val="0071130E"/>
    <w:rsid w:val="007115AE"/>
    <w:rsid w:val="007129D2"/>
    <w:rsid w:val="00714979"/>
    <w:rsid w:val="00730A29"/>
    <w:rsid w:val="00734491"/>
    <w:rsid w:val="007363D0"/>
    <w:rsid w:val="00753CC9"/>
    <w:rsid w:val="0075603A"/>
    <w:rsid w:val="007758F8"/>
    <w:rsid w:val="00781176"/>
    <w:rsid w:val="007919D2"/>
    <w:rsid w:val="007933E6"/>
    <w:rsid w:val="00797079"/>
    <w:rsid w:val="00797D7E"/>
    <w:rsid w:val="007A000F"/>
    <w:rsid w:val="007A0A7C"/>
    <w:rsid w:val="007A3BDA"/>
    <w:rsid w:val="007B7353"/>
    <w:rsid w:val="007C1024"/>
    <w:rsid w:val="007C1D57"/>
    <w:rsid w:val="007D430F"/>
    <w:rsid w:val="007D574B"/>
    <w:rsid w:val="007F4C0A"/>
    <w:rsid w:val="007F5A71"/>
    <w:rsid w:val="00812400"/>
    <w:rsid w:val="00823A57"/>
    <w:rsid w:val="008435AB"/>
    <w:rsid w:val="008566E2"/>
    <w:rsid w:val="008743C7"/>
    <w:rsid w:val="00880DBC"/>
    <w:rsid w:val="008A5229"/>
    <w:rsid w:val="008A5800"/>
    <w:rsid w:val="008C60A6"/>
    <w:rsid w:val="008D5869"/>
    <w:rsid w:val="008F7365"/>
    <w:rsid w:val="009235C7"/>
    <w:rsid w:val="00924068"/>
    <w:rsid w:val="009424C0"/>
    <w:rsid w:val="00956683"/>
    <w:rsid w:val="0098323B"/>
    <w:rsid w:val="00986F48"/>
    <w:rsid w:val="00990549"/>
    <w:rsid w:val="00992ECA"/>
    <w:rsid w:val="00993001"/>
    <w:rsid w:val="009B37F5"/>
    <w:rsid w:val="009C0B74"/>
    <w:rsid w:val="009C2FE2"/>
    <w:rsid w:val="009D0856"/>
    <w:rsid w:val="009D5573"/>
    <w:rsid w:val="009E2F36"/>
    <w:rsid w:val="009F7A0D"/>
    <w:rsid w:val="00A025EC"/>
    <w:rsid w:val="00A13F8B"/>
    <w:rsid w:val="00A154E8"/>
    <w:rsid w:val="00A16BCB"/>
    <w:rsid w:val="00A307C1"/>
    <w:rsid w:val="00A33150"/>
    <w:rsid w:val="00A42DFA"/>
    <w:rsid w:val="00A47AE9"/>
    <w:rsid w:val="00A5204F"/>
    <w:rsid w:val="00A95BF2"/>
    <w:rsid w:val="00A95C28"/>
    <w:rsid w:val="00AC1B02"/>
    <w:rsid w:val="00AD59B6"/>
    <w:rsid w:val="00AE4A1A"/>
    <w:rsid w:val="00AF47F9"/>
    <w:rsid w:val="00B03ED6"/>
    <w:rsid w:val="00B0538F"/>
    <w:rsid w:val="00B132EF"/>
    <w:rsid w:val="00B13DE7"/>
    <w:rsid w:val="00B25EE7"/>
    <w:rsid w:val="00B54029"/>
    <w:rsid w:val="00B549AA"/>
    <w:rsid w:val="00B603F5"/>
    <w:rsid w:val="00B71DEC"/>
    <w:rsid w:val="00B76FBC"/>
    <w:rsid w:val="00B77EF3"/>
    <w:rsid w:val="00B94AA3"/>
    <w:rsid w:val="00BA1521"/>
    <w:rsid w:val="00BA4AE6"/>
    <w:rsid w:val="00BB0C62"/>
    <w:rsid w:val="00BB527A"/>
    <w:rsid w:val="00BC1A2C"/>
    <w:rsid w:val="00BD0974"/>
    <w:rsid w:val="00BD7CAC"/>
    <w:rsid w:val="00C153B4"/>
    <w:rsid w:val="00C244E8"/>
    <w:rsid w:val="00C33922"/>
    <w:rsid w:val="00C355AD"/>
    <w:rsid w:val="00C465DC"/>
    <w:rsid w:val="00C50469"/>
    <w:rsid w:val="00C5270E"/>
    <w:rsid w:val="00C55F77"/>
    <w:rsid w:val="00C657B9"/>
    <w:rsid w:val="00C65EF2"/>
    <w:rsid w:val="00C70C21"/>
    <w:rsid w:val="00C82B53"/>
    <w:rsid w:val="00C874D7"/>
    <w:rsid w:val="00C978C5"/>
    <w:rsid w:val="00CA45C7"/>
    <w:rsid w:val="00CC51C7"/>
    <w:rsid w:val="00CD08E6"/>
    <w:rsid w:val="00CD43C8"/>
    <w:rsid w:val="00CD77AF"/>
    <w:rsid w:val="00CE0B31"/>
    <w:rsid w:val="00CE1BC9"/>
    <w:rsid w:val="00CE422A"/>
    <w:rsid w:val="00CE7105"/>
    <w:rsid w:val="00D01526"/>
    <w:rsid w:val="00D02546"/>
    <w:rsid w:val="00D13CA9"/>
    <w:rsid w:val="00D151E0"/>
    <w:rsid w:val="00D21230"/>
    <w:rsid w:val="00D22FE3"/>
    <w:rsid w:val="00D25DBC"/>
    <w:rsid w:val="00D47726"/>
    <w:rsid w:val="00D607A6"/>
    <w:rsid w:val="00D60BFA"/>
    <w:rsid w:val="00D7343C"/>
    <w:rsid w:val="00D9372C"/>
    <w:rsid w:val="00D972B3"/>
    <w:rsid w:val="00DA1A76"/>
    <w:rsid w:val="00DA2000"/>
    <w:rsid w:val="00DA6FE2"/>
    <w:rsid w:val="00DA73D3"/>
    <w:rsid w:val="00DC0CCD"/>
    <w:rsid w:val="00DC4515"/>
    <w:rsid w:val="00DC4DA2"/>
    <w:rsid w:val="00DC75F7"/>
    <w:rsid w:val="00DD1592"/>
    <w:rsid w:val="00DE4823"/>
    <w:rsid w:val="00DF5F21"/>
    <w:rsid w:val="00E01369"/>
    <w:rsid w:val="00E12993"/>
    <w:rsid w:val="00E148EE"/>
    <w:rsid w:val="00E3026E"/>
    <w:rsid w:val="00E3351F"/>
    <w:rsid w:val="00E47190"/>
    <w:rsid w:val="00E47202"/>
    <w:rsid w:val="00E47E54"/>
    <w:rsid w:val="00E55721"/>
    <w:rsid w:val="00E63819"/>
    <w:rsid w:val="00E63FAA"/>
    <w:rsid w:val="00E73ED8"/>
    <w:rsid w:val="00E82191"/>
    <w:rsid w:val="00E8589C"/>
    <w:rsid w:val="00E86B19"/>
    <w:rsid w:val="00E86E10"/>
    <w:rsid w:val="00E973E8"/>
    <w:rsid w:val="00EA1C90"/>
    <w:rsid w:val="00EA3F06"/>
    <w:rsid w:val="00EA4022"/>
    <w:rsid w:val="00EA45CF"/>
    <w:rsid w:val="00EB06A8"/>
    <w:rsid w:val="00EB2D65"/>
    <w:rsid w:val="00EB3B1C"/>
    <w:rsid w:val="00EB58E3"/>
    <w:rsid w:val="00EE5F7D"/>
    <w:rsid w:val="00EF1D7A"/>
    <w:rsid w:val="00F0227A"/>
    <w:rsid w:val="00F13471"/>
    <w:rsid w:val="00F16936"/>
    <w:rsid w:val="00F175A6"/>
    <w:rsid w:val="00F25503"/>
    <w:rsid w:val="00F30037"/>
    <w:rsid w:val="00F347D0"/>
    <w:rsid w:val="00F379F8"/>
    <w:rsid w:val="00F37C72"/>
    <w:rsid w:val="00F44320"/>
    <w:rsid w:val="00F51AE7"/>
    <w:rsid w:val="00F63D9E"/>
    <w:rsid w:val="00F642B6"/>
    <w:rsid w:val="00F67E79"/>
    <w:rsid w:val="00F77294"/>
    <w:rsid w:val="00F9290B"/>
    <w:rsid w:val="00FB5092"/>
    <w:rsid w:val="00FB5568"/>
    <w:rsid w:val="00FC5227"/>
    <w:rsid w:val="00FC5514"/>
    <w:rsid w:val="00FD2D99"/>
    <w:rsid w:val="00FE4C21"/>
    <w:rsid w:val="00FF2BDC"/>
    <w:rsid w:val="00FF447B"/>
    <w:rsid w:val="00FF490C"/>
    <w:rsid w:val="00FF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69BDE"/>
  <w15:chartTrackingRefBased/>
  <w15:docId w15:val="{DDB88C1C-7064-477B-B80D-A09FC228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4C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D574B"/>
    <w:pPr>
      <w:suppressAutoHyphens/>
      <w:autoSpaceDN w:val="0"/>
      <w:spacing w:after="0" w:line="240" w:lineRule="auto"/>
    </w:pPr>
    <w:rPr>
      <w:rFonts w:ascii="Liberation Serif" w:eastAsia="Noto Sans CJK SC Regular" w:hAnsi="Liberation Serif" w:cs="FreeSans"/>
      <w:kern w:val="3"/>
      <w:sz w:val="24"/>
      <w:szCs w:val="24"/>
      <w:lang w:eastAsia="zh-CN" w:bidi="hi-IN"/>
    </w:rPr>
  </w:style>
  <w:style w:type="paragraph" w:customStyle="1" w:styleId="Textbody">
    <w:name w:val="Text body"/>
    <w:basedOn w:val="Normal"/>
    <w:rsid w:val="00A13F8B"/>
    <w:pPr>
      <w:suppressAutoHyphens/>
      <w:autoSpaceDN w:val="0"/>
      <w:spacing w:after="140" w:line="288" w:lineRule="auto"/>
    </w:pPr>
    <w:rPr>
      <w:rFonts w:ascii="Liberation Serif" w:eastAsia="Noto Sans CJK SC Regular" w:hAnsi="Liberation Serif" w:cs="FreeSans"/>
      <w:kern w:val="3"/>
      <w:sz w:val="24"/>
      <w:szCs w:val="24"/>
      <w:lang w:eastAsia="zh-CN" w:bidi="hi-IN"/>
    </w:rPr>
  </w:style>
  <w:style w:type="paragraph" w:styleId="Header">
    <w:name w:val="header"/>
    <w:basedOn w:val="Normal"/>
    <w:link w:val="HeaderChar"/>
    <w:uiPriority w:val="99"/>
    <w:unhideWhenUsed/>
    <w:rsid w:val="00190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BF0"/>
  </w:style>
  <w:style w:type="paragraph" w:styleId="Footer">
    <w:name w:val="footer"/>
    <w:basedOn w:val="Normal"/>
    <w:link w:val="FooterChar"/>
    <w:uiPriority w:val="99"/>
    <w:unhideWhenUsed/>
    <w:rsid w:val="00190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BF0"/>
  </w:style>
  <w:style w:type="paragraph" w:styleId="BalloonText">
    <w:name w:val="Balloon Text"/>
    <w:basedOn w:val="Normal"/>
    <w:link w:val="BalloonTextChar"/>
    <w:uiPriority w:val="99"/>
    <w:semiHidden/>
    <w:unhideWhenUsed/>
    <w:rsid w:val="00DC7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5F7"/>
    <w:rPr>
      <w:rFonts w:ascii="Segoe UI" w:hAnsi="Segoe UI" w:cs="Segoe UI"/>
      <w:sz w:val="18"/>
      <w:szCs w:val="18"/>
    </w:rPr>
  </w:style>
  <w:style w:type="paragraph" w:styleId="ListParagraph">
    <w:name w:val="List Paragraph"/>
    <w:basedOn w:val="Normal"/>
    <w:uiPriority w:val="34"/>
    <w:qFormat/>
    <w:rsid w:val="00005699"/>
    <w:pPr>
      <w:ind w:left="720"/>
      <w:contextualSpacing/>
    </w:pPr>
  </w:style>
  <w:style w:type="character" w:customStyle="1" w:styleId="Heading1Char">
    <w:name w:val="Heading 1 Char"/>
    <w:basedOn w:val="DefaultParagraphFont"/>
    <w:link w:val="Heading1"/>
    <w:uiPriority w:val="9"/>
    <w:rsid w:val="00FE4C21"/>
    <w:rPr>
      <w:rFonts w:asciiTheme="majorHAnsi" w:eastAsiaTheme="majorEastAsia" w:hAnsiTheme="majorHAnsi" w:cstheme="majorBidi"/>
      <w:color w:val="2E74B5" w:themeColor="accent1" w:themeShade="BF"/>
      <w:sz w:val="32"/>
      <w:szCs w:val="32"/>
    </w:rPr>
  </w:style>
  <w:style w:type="character" w:customStyle="1" w:styleId="m-6854414184893595078font">
    <w:name w:val="m_-6854414184893595078font"/>
    <w:basedOn w:val="DefaultParagraphFont"/>
    <w:rsid w:val="00EB2D65"/>
  </w:style>
  <w:style w:type="paragraph" w:styleId="NormalWeb">
    <w:name w:val="Normal (Web)"/>
    <w:basedOn w:val="Normal"/>
    <w:uiPriority w:val="99"/>
    <w:unhideWhenUsed/>
    <w:rsid w:val="00F379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634973035517571111size">
    <w:name w:val="m_-4634973035517571111size"/>
    <w:basedOn w:val="DefaultParagraphFont"/>
    <w:rsid w:val="00F379F8"/>
  </w:style>
  <w:style w:type="character" w:customStyle="1" w:styleId="m-4634973035517571111highlight">
    <w:name w:val="m_-4634973035517571111highlight"/>
    <w:basedOn w:val="DefaultParagraphFont"/>
    <w:rsid w:val="00F379F8"/>
  </w:style>
  <w:style w:type="character" w:styleId="Hyperlink">
    <w:name w:val="Hyperlink"/>
    <w:basedOn w:val="DefaultParagraphFont"/>
    <w:uiPriority w:val="99"/>
    <w:semiHidden/>
    <w:unhideWhenUsed/>
    <w:rsid w:val="00DD1592"/>
    <w:rPr>
      <w:color w:val="0000FF"/>
      <w:u w:val="single"/>
    </w:rPr>
  </w:style>
  <w:style w:type="paragraph" w:styleId="NoSpacing">
    <w:name w:val="No Spacing"/>
    <w:uiPriority w:val="1"/>
    <w:qFormat/>
    <w:rsid w:val="001D2B44"/>
    <w:pPr>
      <w:spacing w:after="0" w:line="240" w:lineRule="auto"/>
    </w:pPr>
  </w:style>
  <w:style w:type="character" w:customStyle="1" w:styleId="citation">
    <w:name w:val="citation"/>
    <w:basedOn w:val="DefaultParagraphFont"/>
    <w:rsid w:val="00DC4DA2"/>
  </w:style>
  <w:style w:type="character" w:customStyle="1" w:styleId="volume">
    <w:name w:val="volume"/>
    <w:basedOn w:val="DefaultParagraphFont"/>
    <w:rsid w:val="00DC4DA2"/>
  </w:style>
  <w:style w:type="character" w:customStyle="1" w:styleId="reporter">
    <w:name w:val="reporter"/>
    <w:basedOn w:val="DefaultParagraphFont"/>
    <w:rsid w:val="00DC4DA2"/>
  </w:style>
  <w:style w:type="character" w:customStyle="1" w:styleId="page">
    <w:name w:val="page"/>
    <w:basedOn w:val="DefaultParagraphFont"/>
    <w:rsid w:val="00DC4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632878">
      <w:bodyDiv w:val="1"/>
      <w:marLeft w:val="0"/>
      <w:marRight w:val="0"/>
      <w:marTop w:val="0"/>
      <w:marBottom w:val="0"/>
      <w:divBdr>
        <w:top w:val="none" w:sz="0" w:space="0" w:color="auto"/>
        <w:left w:val="none" w:sz="0" w:space="0" w:color="auto"/>
        <w:bottom w:val="none" w:sz="0" w:space="0" w:color="auto"/>
        <w:right w:val="none" w:sz="0" w:space="0" w:color="auto"/>
      </w:divBdr>
    </w:div>
    <w:div w:id="674038423">
      <w:bodyDiv w:val="1"/>
      <w:marLeft w:val="0"/>
      <w:marRight w:val="0"/>
      <w:marTop w:val="0"/>
      <w:marBottom w:val="0"/>
      <w:divBdr>
        <w:top w:val="none" w:sz="0" w:space="0" w:color="auto"/>
        <w:left w:val="none" w:sz="0" w:space="0" w:color="auto"/>
        <w:bottom w:val="none" w:sz="0" w:space="0" w:color="auto"/>
        <w:right w:val="none" w:sz="0" w:space="0" w:color="auto"/>
      </w:divBdr>
      <w:divsChild>
        <w:div w:id="938565745">
          <w:marLeft w:val="0"/>
          <w:marRight w:val="0"/>
          <w:marTop w:val="0"/>
          <w:marBottom w:val="0"/>
          <w:divBdr>
            <w:top w:val="none" w:sz="0" w:space="0" w:color="auto"/>
            <w:left w:val="none" w:sz="0" w:space="0" w:color="auto"/>
            <w:bottom w:val="none" w:sz="0" w:space="0" w:color="auto"/>
            <w:right w:val="none" w:sz="0" w:space="0" w:color="auto"/>
          </w:divBdr>
        </w:div>
        <w:div w:id="1687977013">
          <w:marLeft w:val="0"/>
          <w:marRight w:val="0"/>
          <w:marTop w:val="0"/>
          <w:marBottom w:val="0"/>
          <w:divBdr>
            <w:top w:val="none" w:sz="0" w:space="0" w:color="auto"/>
            <w:left w:val="none" w:sz="0" w:space="0" w:color="auto"/>
            <w:bottom w:val="none" w:sz="0" w:space="0" w:color="auto"/>
            <w:right w:val="none" w:sz="0" w:space="0" w:color="auto"/>
          </w:divBdr>
        </w:div>
        <w:div w:id="398674883">
          <w:marLeft w:val="0"/>
          <w:marRight w:val="0"/>
          <w:marTop w:val="0"/>
          <w:marBottom w:val="0"/>
          <w:divBdr>
            <w:top w:val="none" w:sz="0" w:space="0" w:color="auto"/>
            <w:left w:val="none" w:sz="0" w:space="0" w:color="auto"/>
            <w:bottom w:val="none" w:sz="0" w:space="0" w:color="auto"/>
            <w:right w:val="none" w:sz="0" w:space="0" w:color="auto"/>
          </w:divBdr>
        </w:div>
        <w:div w:id="60956168">
          <w:marLeft w:val="0"/>
          <w:marRight w:val="0"/>
          <w:marTop w:val="0"/>
          <w:marBottom w:val="0"/>
          <w:divBdr>
            <w:top w:val="none" w:sz="0" w:space="0" w:color="auto"/>
            <w:left w:val="none" w:sz="0" w:space="0" w:color="auto"/>
            <w:bottom w:val="none" w:sz="0" w:space="0" w:color="auto"/>
            <w:right w:val="none" w:sz="0" w:space="0" w:color="auto"/>
          </w:divBdr>
        </w:div>
        <w:div w:id="746265927">
          <w:marLeft w:val="0"/>
          <w:marRight w:val="0"/>
          <w:marTop w:val="0"/>
          <w:marBottom w:val="0"/>
          <w:divBdr>
            <w:top w:val="none" w:sz="0" w:space="0" w:color="auto"/>
            <w:left w:val="none" w:sz="0" w:space="0" w:color="auto"/>
            <w:bottom w:val="none" w:sz="0" w:space="0" w:color="auto"/>
            <w:right w:val="none" w:sz="0" w:space="0" w:color="auto"/>
          </w:divBdr>
        </w:div>
        <w:div w:id="1194806521">
          <w:marLeft w:val="0"/>
          <w:marRight w:val="0"/>
          <w:marTop w:val="0"/>
          <w:marBottom w:val="0"/>
          <w:divBdr>
            <w:top w:val="none" w:sz="0" w:space="0" w:color="auto"/>
            <w:left w:val="none" w:sz="0" w:space="0" w:color="auto"/>
            <w:bottom w:val="none" w:sz="0" w:space="0" w:color="auto"/>
            <w:right w:val="none" w:sz="0" w:space="0" w:color="auto"/>
          </w:divBdr>
        </w:div>
        <w:div w:id="306861974">
          <w:marLeft w:val="0"/>
          <w:marRight w:val="0"/>
          <w:marTop w:val="0"/>
          <w:marBottom w:val="0"/>
          <w:divBdr>
            <w:top w:val="none" w:sz="0" w:space="0" w:color="auto"/>
            <w:left w:val="none" w:sz="0" w:space="0" w:color="auto"/>
            <w:bottom w:val="none" w:sz="0" w:space="0" w:color="auto"/>
            <w:right w:val="none" w:sz="0" w:space="0" w:color="auto"/>
          </w:divBdr>
        </w:div>
        <w:div w:id="812256298">
          <w:marLeft w:val="0"/>
          <w:marRight w:val="0"/>
          <w:marTop w:val="0"/>
          <w:marBottom w:val="0"/>
          <w:divBdr>
            <w:top w:val="none" w:sz="0" w:space="0" w:color="auto"/>
            <w:left w:val="none" w:sz="0" w:space="0" w:color="auto"/>
            <w:bottom w:val="none" w:sz="0" w:space="0" w:color="auto"/>
            <w:right w:val="none" w:sz="0" w:space="0" w:color="auto"/>
          </w:divBdr>
        </w:div>
      </w:divsChild>
    </w:div>
    <w:div w:id="752357657">
      <w:bodyDiv w:val="1"/>
      <w:marLeft w:val="0"/>
      <w:marRight w:val="0"/>
      <w:marTop w:val="0"/>
      <w:marBottom w:val="0"/>
      <w:divBdr>
        <w:top w:val="none" w:sz="0" w:space="0" w:color="auto"/>
        <w:left w:val="none" w:sz="0" w:space="0" w:color="auto"/>
        <w:bottom w:val="none" w:sz="0" w:space="0" w:color="auto"/>
        <w:right w:val="none" w:sz="0" w:space="0" w:color="auto"/>
      </w:divBdr>
      <w:divsChild>
        <w:div w:id="262763703">
          <w:marLeft w:val="0"/>
          <w:marRight w:val="0"/>
          <w:marTop w:val="0"/>
          <w:marBottom w:val="0"/>
          <w:divBdr>
            <w:top w:val="none" w:sz="0" w:space="0" w:color="auto"/>
            <w:left w:val="none" w:sz="0" w:space="0" w:color="auto"/>
            <w:bottom w:val="none" w:sz="0" w:space="0" w:color="auto"/>
            <w:right w:val="none" w:sz="0" w:space="0" w:color="auto"/>
          </w:divBdr>
          <w:divsChild>
            <w:div w:id="1431007303">
              <w:marLeft w:val="0"/>
              <w:marRight w:val="0"/>
              <w:marTop w:val="0"/>
              <w:marBottom w:val="0"/>
              <w:divBdr>
                <w:top w:val="none" w:sz="0" w:space="0" w:color="auto"/>
                <w:left w:val="none" w:sz="0" w:space="0" w:color="auto"/>
                <w:bottom w:val="none" w:sz="0" w:space="0" w:color="auto"/>
                <w:right w:val="none" w:sz="0" w:space="0" w:color="auto"/>
              </w:divBdr>
              <w:divsChild>
                <w:div w:id="1016885288">
                  <w:marLeft w:val="0"/>
                  <w:marRight w:val="0"/>
                  <w:marTop w:val="0"/>
                  <w:marBottom w:val="0"/>
                  <w:divBdr>
                    <w:top w:val="none" w:sz="0" w:space="0" w:color="auto"/>
                    <w:left w:val="none" w:sz="0" w:space="0" w:color="auto"/>
                    <w:bottom w:val="none" w:sz="0" w:space="0" w:color="auto"/>
                    <w:right w:val="none" w:sz="0" w:space="0" w:color="auto"/>
                  </w:divBdr>
                  <w:divsChild>
                    <w:div w:id="713626874">
                      <w:marLeft w:val="0"/>
                      <w:marRight w:val="0"/>
                      <w:marTop w:val="0"/>
                      <w:marBottom w:val="0"/>
                      <w:divBdr>
                        <w:top w:val="none" w:sz="0" w:space="0" w:color="auto"/>
                        <w:left w:val="none" w:sz="0" w:space="0" w:color="auto"/>
                        <w:bottom w:val="none" w:sz="0" w:space="0" w:color="auto"/>
                        <w:right w:val="none" w:sz="0" w:space="0" w:color="auto"/>
                      </w:divBdr>
                      <w:divsChild>
                        <w:div w:id="149250843">
                          <w:marLeft w:val="0"/>
                          <w:marRight w:val="0"/>
                          <w:marTop w:val="0"/>
                          <w:marBottom w:val="0"/>
                          <w:divBdr>
                            <w:top w:val="none" w:sz="0" w:space="0" w:color="auto"/>
                            <w:left w:val="none" w:sz="0" w:space="0" w:color="auto"/>
                            <w:bottom w:val="none" w:sz="0" w:space="0" w:color="auto"/>
                            <w:right w:val="none" w:sz="0" w:space="0" w:color="auto"/>
                          </w:divBdr>
                          <w:divsChild>
                            <w:div w:id="1898122992">
                              <w:marLeft w:val="0"/>
                              <w:marRight w:val="0"/>
                              <w:marTop w:val="0"/>
                              <w:marBottom w:val="0"/>
                              <w:divBdr>
                                <w:top w:val="none" w:sz="0" w:space="0" w:color="auto"/>
                                <w:left w:val="none" w:sz="0" w:space="0" w:color="auto"/>
                                <w:bottom w:val="none" w:sz="0" w:space="0" w:color="auto"/>
                                <w:right w:val="none" w:sz="0" w:space="0" w:color="auto"/>
                              </w:divBdr>
                              <w:divsChild>
                                <w:div w:id="1548882081">
                                  <w:marLeft w:val="0"/>
                                  <w:marRight w:val="0"/>
                                  <w:marTop w:val="0"/>
                                  <w:marBottom w:val="0"/>
                                  <w:divBdr>
                                    <w:top w:val="none" w:sz="0" w:space="0" w:color="auto"/>
                                    <w:left w:val="none" w:sz="0" w:space="0" w:color="auto"/>
                                    <w:bottom w:val="none" w:sz="0" w:space="0" w:color="auto"/>
                                    <w:right w:val="none" w:sz="0" w:space="0" w:color="auto"/>
                                  </w:divBdr>
                                  <w:divsChild>
                                    <w:div w:id="1203903859">
                                      <w:marLeft w:val="0"/>
                                      <w:marRight w:val="0"/>
                                      <w:marTop w:val="0"/>
                                      <w:marBottom w:val="0"/>
                                      <w:divBdr>
                                        <w:top w:val="none" w:sz="0" w:space="0" w:color="auto"/>
                                        <w:left w:val="none" w:sz="0" w:space="0" w:color="auto"/>
                                        <w:bottom w:val="none" w:sz="0" w:space="0" w:color="auto"/>
                                        <w:right w:val="none" w:sz="0" w:space="0" w:color="auto"/>
                                      </w:divBdr>
                                      <w:divsChild>
                                        <w:div w:id="849761171">
                                          <w:marLeft w:val="0"/>
                                          <w:marRight w:val="0"/>
                                          <w:marTop w:val="0"/>
                                          <w:marBottom w:val="0"/>
                                          <w:divBdr>
                                            <w:top w:val="none" w:sz="0" w:space="0" w:color="auto"/>
                                            <w:left w:val="none" w:sz="0" w:space="0" w:color="auto"/>
                                            <w:bottom w:val="none" w:sz="0" w:space="0" w:color="auto"/>
                                            <w:right w:val="none" w:sz="0" w:space="0" w:color="auto"/>
                                          </w:divBdr>
                                          <w:divsChild>
                                            <w:div w:id="17143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7875314">
      <w:bodyDiv w:val="1"/>
      <w:marLeft w:val="0"/>
      <w:marRight w:val="0"/>
      <w:marTop w:val="0"/>
      <w:marBottom w:val="0"/>
      <w:divBdr>
        <w:top w:val="none" w:sz="0" w:space="0" w:color="auto"/>
        <w:left w:val="none" w:sz="0" w:space="0" w:color="auto"/>
        <w:bottom w:val="none" w:sz="0" w:space="0" w:color="auto"/>
        <w:right w:val="none" w:sz="0" w:space="0" w:color="auto"/>
      </w:divBdr>
    </w:div>
    <w:div w:id="820542315">
      <w:bodyDiv w:val="1"/>
      <w:marLeft w:val="0"/>
      <w:marRight w:val="0"/>
      <w:marTop w:val="0"/>
      <w:marBottom w:val="0"/>
      <w:divBdr>
        <w:top w:val="none" w:sz="0" w:space="0" w:color="auto"/>
        <w:left w:val="none" w:sz="0" w:space="0" w:color="auto"/>
        <w:bottom w:val="none" w:sz="0" w:space="0" w:color="auto"/>
        <w:right w:val="none" w:sz="0" w:space="0" w:color="auto"/>
      </w:divBdr>
    </w:div>
    <w:div w:id="1068960557">
      <w:bodyDiv w:val="1"/>
      <w:marLeft w:val="0"/>
      <w:marRight w:val="0"/>
      <w:marTop w:val="0"/>
      <w:marBottom w:val="0"/>
      <w:divBdr>
        <w:top w:val="none" w:sz="0" w:space="0" w:color="auto"/>
        <w:left w:val="none" w:sz="0" w:space="0" w:color="auto"/>
        <w:bottom w:val="none" w:sz="0" w:space="0" w:color="auto"/>
        <w:right w:val="none" w:sz="0" w:space="0" w:color="auto"/>
      </w:divBdr>
    </w:div>
    <w:div w:id="1147433153">
      <w:bodyDiv w:val="1"/>
      <w:marLeft w:val="0"/>
      <w:marRight w:val="0"/>
      <w:marTop w:val="0"/>
      <w:marBottom w:val="0"/>
      <w:divBdr>
        <w:top w:val="none" w:sz="0" w:space="0" w:color="auto"/>
        <w:left w:val="none" w:sz="0" w:space="0" w:color="auto"/>
        <w:bottom w:val="none" w:sz="0" w:space="0" w:color="auto"/>
        <w:right w:val="none" w:sz="0" w:space="0" w:color="auto"/>
      </w:divBdr>
    </w:div>
    <w:div w:id="1176189185">
      <w:bodyDiv w:val="1"/>
      <w:marLeft w:val="0"/>
      <w:marRight w:val="0"/>
      <w:marTop w:val="0"/>
      <w:marBottom w:val="0"/>
      <w:divBdr>
        <w:top w:val="none" w:sz="0" w:space="0" w:color="auto"/>
        <w:left w:val="none" w:sz="0" w:space="0" w:color="auto"/>
        <w:bottom w:val="none" w:sz="0" w:space="0" w:color="auto"/>
        <w:right w:val="none" w:sz="0" w:space="0" w:color="auto"/>
      </w:divBdr>
    </w:div>
    <w:div w:id="1185943875">
      <w:bodyDiv w:val="1"/>
      <w:marLeft w:val="0"/>
      <w:marRight w:val="0"/>
      <w:marTop w:val="0"/>
      <w:marBottom w:val="0"/>
      <w:divBdr>
        <w:top w:val="none" w:sz="0" w:space="0" w:color="auto"/>
        <w:left w:val="none" w:sz="0" w:space="0" w:color="auto"/>
        <w:bottom w:val="none" w:sz="0" w:space="0" w:color="auto"/>
        <w:right w:val="none" w:sz="0" w:space="0" w:color="auto"/>
      </w:divBdr>
    </w:div>
    <w:div w:id="132431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listener.com/opinion/1436116/people-v-donach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aw.cornell.edu/definitions/uscode.php?width=840&amp;height=800&amp;iframe=true&amp;def_id=18-USC-539662236-848141042&amp;term_occur=1&amp;term_src=title:18:part:I:chapter:1:section:4" TargetMode="External"/><Relationship Id="rId4" Type="http://schemas.openxmlformats.org/officeDocument/2006/relationships/settings" Target="settings.xml"/><Relationship Id="rId9" Type="http://schemas.openxmlformats.org/officeDocument/2006/relationships/hyperlink" Target="https://www.law.cornell.edu/definitions/uscode.php?width=840&amp;height=800&amp;iframe=true&amp;def_id=18-USC-1278190643-833647312&amp;term_occur=2&amp;term_src=title:18:part:I:chapter:1:sectio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047C6-8D7B-4316-B6F4-0E27446D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5850</TotalTime>
  <Pages>1</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Goodman</dc:creator>
  <cp:keywords/>
  <dc:description/>
  <cp:lastModifiedBy>Larry Goodman</cp:lastModifiedBy>
  <cp:revision>106</cp:revision>
  <cp:lastPrinted>2018-04-30T03:56:00Z</cp:lastPrinted>
  <dcterms:created xsi:type="dcterms:W3CDTF">2018-03-30T02:04:00Z</dcterms:created>
  <dcterms:modified xsi:type="dcterms:W3CDTF">2018-05-01T22:48:00Z</dcterms:modified>
</cp:coreProperties>
</file>